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7F" w:rsidRDefault="009B30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307F" w:rsidRDefault="009B307F">
      <w:pPr>
        <w:pStyle w:val="ConsPlusNormal"/>
        <w:outlineLvl w:val="0"/>
      </w:pPr>
    </w:p>
    <w:p w:rsidR="009B307F" w:rsidRDefault="009B307F">
      <w:pPr>
        <w:pStyle w:val="ConsPlusTitle"/>
        <w:jc w:val="center"/>
      </w:pPr>
      <w:r>
        <w:t>ПРАВИТЕЛЬСТВО ЛЕНИНГРАДСКОЙ ОБЛАСТИ</w:t>
      </w:r>
    </w:p>
    <w:p w:rsidR="009B307F" w:rsidRDefault="009B307F">
      <w:pPr>
        <w:pStyle w:val="ConsPlusTitle"/>
        <w:jc w:val="center"/>
      </w:pPr>
    </w:p>
    <w:p w:rsidR="009B307F" w:rsidRDefault="009B307F">
      <w:pPr>
        <w:pStyle w:val="ConsPlusTitle"/>
        <w:jc w:val="center"/>
      </w:pPr>
      <w:r>
        <w:t>ПОСТАНОВЛЕНИЕ</w:t>
      </w:r>
    </w:p>
    <w:p w:rsidR="009B307F" w:rsidRDefault="009B307F">
      <w:pPr>
        <w:pStyle w:val="ConsPlusTitle"/>
        <w:jc w:val="center"/>
      </w:pPr>
      <w:r>
        <w:t>от 29 июля 2021 г. N 487</w:t>
      </w:r>
    </w:p>
    <w:p w:rsidR="009B307F" w:rsidRDefault="009B307F">
      <w:pPr>
        <w:pStyle w:val="ConsPlusTitle"/>
        <w:jc w:val="center"/>
      </w:pPr>
    </w:p>
    <w:p w:rsidR="009B307F" w:rsidRDefault="009B307F">
      <w:pPr>
        <w:pStyle w:val="ConsPlusTitle"/>
        <w:jc w:val="center"/>
      </w:pPr>
      <w:r>
        <w:t>О ВНЕСЕНИИ ИЗМЕНЕНИЙ В ПОСТАНОВЛЕНИЕ ПРАВИТЕЛЬСТВА</w:t>
      </w:r>
    </w:p>
    <w:p w:rsidR="009B307F" w:rsidRDefault="009B307F">
      <w:pPr>
        <w:pStyle w:val="ConsPlusTitle"/>
        <w:jc w:val="center"/>
      </w:pPr>
      <w:r>
        <w:t>ЛЕНИНГРАДСКОЙ ОБЛАСТИ ОТ 13 АВГУСТА 2020 ГОДА N 573</w:t>
      </w:r>
    </w:p>
    <w:p w:rsidR="009B307F" w:rsidRDefault="009B307F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9B307F" w:rsidRDefault="009B307F">
      <w:pPr>
        <w:pStyle w:val="ConsPlusTitle"/>
        <w:jc w:val="center"/>
      </w:pPr>
      <w:r>
        <w:t>КОРОНАВИРУСНОЙ ИНФЕКЦИИ (COVID-19) НА ТЕРРИТОРИИ</w:t>
      </w:r>
    </w:p>
    <w:p w:rsidR="009B307F" w:rsidRDefault="009B307F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9B307F" w:rsidRDefault="009B307F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9B307F" w:rsidRDefault="009B307F">
      <w:pPr>
        <w:pStyle w:val="ConsPlusNormal"/>
        <w:jc w:val="center"/>
      </w:pPr>
    </w:p>
    <w:p w:rsidR="009B307F" w:rsidRDefault="009B307F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9B307F" w:rsidRDefault="009B307F">
      <w:pPr>
        <w:pStyle w:val="ConsPlusNormal"/>
        <w:ind w:firstLine="540"/>
        <w:jc w:val="both"/>
      </w:pPr>
    </w:p>
    <w:p w:rsidR="009B307F" w:rsidRDefault="009B307F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9B307F" w:rsidRDefault="009B307F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1.27</w:t>
        </w:r>
      </w:hyperlink>
      <w:r>
        <w:t>:</w:t>
      </w:r>
    </w:p>
    <w:p w:rsidR="009B307F" w:rsidRDefault="009B307F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абзаце первом</w:t>
        </w:r>
      </w:hyperlink>
      <w:r>
        <w:t xml:space="preserve"> слова "До 1 августа 2021 года" заменить словами "До 15 августа 2021 года";</w:t>
      </w:r>
    </w:p>
    <w:p w:rsidR="009B307F" w:rsidRDefault="009B307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9B307F" w:rsidRDefault="009B307F">
      <w:pPr>
        <w:pStyle w:val="ConsPlusNormal"/>
        <w:spacing w:before="220"/>
        <w:ind w:firstLine="540"/>
        <w:jc w:val="both"/>
      </w:pPr>
      <w:r>
        <w:t xml:space="preserve">"До 1 сентября 2021 года в зоне 1 запрещается проведение физкультурных и спортивных мероприятий с участием зрителей. Проведение физкультурных и спортивных мероприятий без участия зрителей в зоне 1 в помещениях разрешается при условии нахождения в помещении не более одного человека на 4 квадратных метра и не более 100 участников единовременно, на открытом воздухе - при условии численности участников до 300 человек. </w:t>
      </w:r>
      <w:proofErr w:type="gramStart"/>
      <w:r>
        <w:t>Проведение мероприятий с участием зрителей в зоне 2 и зоне 3 разрешается при условии нахождения в помещении не более одного человека на 4 квадратных метра и не более 100 участников и зрителей единовременно, на открытом воздухе - при условии численности участников и зрителей, которая не может превышать 50 процентов от общей вместимости мест проведения таких соревнований, но не более 500 человек</w:t>
      </w:r>
      <w:proofErr w:type="gramEnd"/>
      <w:r>
        <w:t xml:space="preserve"> единовременно</w:t>
      </w:r>
      <w:proofErr w:type="gramStart"/>
      <w:r>
        <w:t>.";</w:t>
      </w:r>
      <w:proofErr w:type="gramEnd"/>
    </w:p>
    <w:p w:rsidR="009B307F" w:rsidRDefault="009B307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абзац четырнадцатый</w:t>
        </w:r>
      </w:hyperlink>
      <w:r>
        <w:t xml:space="preserve"> изложить в следующей редакции:</w:t>
      </w:r>
    </w:p>
    <w:p w:rsidR="009B307F" w:rsidRDefault="009B307F">
      <w:pPr>
        <w:pStyle w:val="ConsPlusNormal"/>
        <w:spacing w:before="220"/>
        <w:ind w:firstLine="540"/>
        <w:jc w:val="both"/>
      </w:pPr>
      <w:proofErr w:type="gramStart"/>
      <w:r>
        <w:t>"Проведение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зоне 1 - при условии, что общее количество участников таких мероприятий не будет превышать 10 человек;</w:t>
      </w:r>
      <w:proofErr w:type="gramEnd"/>
      <w:r>
        <w:t xml:space="preserve"> к зоне 2 - при условии, что общее количество участников таких мероприятий не будет превышать 15 человек; к зоне 3 - при условии, что общее количество участников таких мероприятий не будет превышать 50 человек и при условии применения во всех ограничительных зонах средств индивидуальной защиты органов дыхания (гигиеническая маска, респиратор). </w:t>
      </w:r>
      <w:proofErr w:type="gramStart"/>
      <w:r>
        <w:t xml:space="preserve">Превышение установленного ограничения по количеству участников возможно, но не более 500 человек единовременно, при 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</w:t>
      </w:r>
      <w:r>
        <w:lastRenderedPageBreak/>
        <w:t>лабораторного исследования методом полимеразной цепной реакции на наличие коронавирусной инфекции</w:t>
      </w:r>
      <w:proofErr w:type="gramEnd"/>
      <w:r>
        <w:t xml:space="preserve"> (COVID-19), проведенного не </w:t>
      </w:r>
      <w:proofErr w:type="gramStart"/>
      <w:r>
        <w:t>позднее</w:t>
      </w:r>
      <w:proofErr w:type="gramEnd"/>
      <w:r>
        <w:t xml:space="preserve"> чем за 72 часа.";</w:t>
      </w:r>
    </w:p>
    <w:p w:rsidR="009B307F" w:rsidRDefault="009B307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первый пункта 1.33</w:t>
        </w:r>
      </w:hyperlink>
      <w:r>
        <w:t xml:space="preserve"> изложить в следующей редакции:</w:t>
      </w:r>
    </w:p>
    <w:p w:rsidR="009B307F" w:rsidRDefault="009B307F">
      <w:pPr>
        <w:pStyle w:val="ConsPlusNormal"/>
        <w:spacing w:before="220"/>
        <w:ind w:firstLine="540"/>
        <w:jc w:val="both"/>
      </w:pPr>
      <w:r>
        <w:t xml:space="preserve">"1.33. </w:t>
      </w:r>
      <w:proofErr w:type="gramStart"/>
      <w:r>
        <w:t>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области:";</w:t>
      </w:r>
      <w:proofErr w:type="gramEnd"/>
    </w:p>
    <w:p w:rsidR="009B307F" w:rsidRDefault="009B307F">
      <w:pPr>
        <w:pStyle w:val="ConsPlusNormal"/>
        <w:spacing w:before="220"/>
        <w:ind w:firstLine="540"/>
        <w:jc w:val="both"/>
      </w:pPr>
      <w:r>
        <w:t xml:space="preserve">в приложении 2 (Перечень сфер деятельности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 </w:t>
      </w:r>
      <w:hyperlink r:id="rId12" w:history="1">
        <w:r>
          <w:rPr>
            <w:color w:val="0000FF"/>
          </w:rPr>
          <w:t>строку 7.1</w:t>
        </w:r>
      </w:hyperlink>
      <w:r>
        <w:t xml:space="preserve"> изложить в следующей редакции:</w:t>
      </w:r>
    </w:p>
    <w:p w:rsidR="009B307F" w:rsidRDefault="009B307F">
      <w:pPr>
        <w:pStyle w:val="ConsPlusNormal"/>
      </w:pPr>
    </w:p>
    <w:p w:rsidR="009B307F" w:rsidRDefault="009B307F">
      <w:pPr>
        <w:pStyle w:val="ConsPlusNormal"/>
      </w:pPr>
      <w:r>
        <w:t>"</w:t>
      </w:r>
    </w:p>
    <w:p w:rsidR="009B307F" w:rsidRDefault="009B307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69"/>
        <w:gridCol w:w="4534"/>
      </w:tblGrid>
      <w:tr w:rsidR="009B307F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B307F" w:rsidRDefault="009B307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307F" w:rsidRDefault="009B307F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9B307F" w:rsidRDefault="009B307F">
            <w:pPr>
              <w:pStyle w:val="ConsPlusNormal"/>
              <w:jc w:val="center"/>
            </w:pPr>
            <w:r>
              <w:t>Деятельность запрещена</w:t>
            </w:r>
          </w:p>
        </w:tc>
      </w:tr>
    </w:tbl>
    <w:p w:rsidR="009B307F" w:rsidRDefault="009B307F">
      <w:pPr>
        <w:pStyle w:val="ConsPlusNormal"/>
        <w:jc w:val="right"/>
      </w:pPr>
      <w:r>
        <w:t>".</w:t>
      </w:r>
    </w:p>
    <w:p w:rsidR="009B307F" w:rsidRDefault="009B307F">
      <w:pPr>
        <w:pStyle w:val="ConsPlusNormal"/>
        <w:jc w:val="right"/>
      </w:pPr>
    </w:p>
    <w:p w:rsidR="009B307F" w:rsidRDefault="009B307F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9B307F" w:rsidRDefault="009B307F">
      <w:pPr>
        <w:pStyle w:val="ConsPlusNormal"/>
        <w:ind w:firstLine="540"/>
        <w:jc w:val="both"/>
      </w:pPr>
    </w:p>
    <w:p w:rsidR="009B307F" w:rsidRDefault="009B307F">
      <w:pPr>
        <w:pStyle w:val="ConsPlusNormal"/>
        <w:jc w:val="right"/>
      </w:pPr>
      <w:r>
        <w:t>Губернатор</w:t>
      </w:r>
    </w:p>
    <w:p w:rsidR="009B307F" w:rsidRDefault="009B307F">
      <w:pPr>
        <w:pStyle w:val="ConsPlusNormal"/>
        <w:jc w:val="right"/>
      </w:pPr>
      <w:r>
        <w:t>Ленинградской области</w:t>
      </w:r>
    </w:p>
    <w:p w:rsidR="009B307F" w:rsidRDefault="009B307F">
      <w:pPr>
        <w:pStyle w:val="ConsPlusNormal"/>
        <w:jc w:val="right"/>
      </w:pPr>
      <w:r>
        <w:t>А.Дрозденко</w:t>
      </w:r>
    </w:p>
    <w:p w:rsidR="009B307F" w:rsidRDefault="009B307F">
      <w:pPr>
        <w:pStyle w:val="ConsPlusNormal"/>
        <w:ind w:firstLine="540"/>
        <w:jc w:val="both"/>
      </w:pPr>
    </w:p>
    <w:p w:rsidR="009B307F" w:rsidRDefault="009B307F">
      <w:pPr>
        <w:pStyle w:val="ConsPlusNormal"/>
        <w:jc w:val="both"/>
      </w:pPr>
    </w:p>
    <w:p w:rsidR="009B307F" w:rsidRDefault="009B3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4E6" w:rsidRDefault="00AE74E6">
      <w:bookmarkStart w:id="0" w:name="_GoBack"/>
      <w:bookmarkEnd w:id="0"/>
    </w:p>
    <w:sectPr w:rsidR="00AE74E6" w:rsidSect="00D2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7F"/>
    <w:rsid w:val="009B307F"/>
    <w:rsid w:val="00A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695148C88DFE1DAB753DD888B59C2CD9BE36284AA513B621A220AA110F71D5E3FC9DA925EA7D29DD0756BBF473A2C8E0800480B7FDD6b1C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D9695148C88DFE1DAB753DD888B59C2CD9BE36284AA513B621A220AA110F71D5E3FC9DA925EA7D29DD0756BBF473A2C8E0800480B7FDD6b1CDJ" TargetMode="External"/><Relationship Id="rId12" Type="http://schemas.openxmlformats.org/officeDocument/2006/relationships/hyperlink" Target="consultantplus://offline/ref=5AD9695148C88DFE1DAB753DD888B59C2CD9BE36284AA513B621A220AA110F71D5E3FC9DA925ED7824DD0756BBF473A2C8E0800480B7FDD6b1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9695148C88DFE1DAB753DD888B59C2CD9BE36284AA513B621A220AA110F71C7E3A491A826F77A2CC85107FDbAC0J" TargetMode="External"/><Relationship Id="rId11" Type="http://schemas.openxmlformats.org/officeDocument/2006/relationships/hyperlink" Target="consultantplus://offline/ref=5AD9695148C88DFE1DAB753DD888B59C2CD9BE36284AA513B621A220AA110F71D5E3FC9DA925E87A25DD0756BBF473A2C8E0800480B7FDD6b1CD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5AD9695148C88DFE1DAB753DD888B59C2CD9BE36284AA513B621A220AA110F71D5E3FC9DA925EA7D25DD0756BBF473A2C8E0800480B7FDD6b1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D9695148C88DFE1DAB753DD888B59C2CD9BE36284AA513B621A220AA110F71D5E3FC9DA925ED7328DD0756BBF473A2C8E0800480B7FDD6b1C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2021-10-12T09:02:00Z</dcterms:created>
  <dcterms:modified xsi:type="dcterms:W3CDTF">2021-10-12T09:02:00Z</dcterms:modified>
</cp:coreProperties>
</file>