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122" w:rsidRPr="00700122" w:rsidRDefault="00700122" w:rsidP="00700122">
      <w:pPr>
        <w:jc w:val="center"/>
        <w:rPr>
          <w:rFonts w:eastAsia="Batang" w:cs="Times New Roman"/>
          <w:b/>
          <w:bCs/>
          <w:sz w:val="24"/>
        </w:rPr>
      </w:pPr>
      <w:r w:rsidRPr="00700122">
        <w:rPr>
          <w:rFonts w:eastAsia="Batang" w:cs="Times New Roman"/>
          <w:b/>
          <w:bCs/>
          <w:sz w:val="24"/>
        </w:rPr>
        <w:t>СОВЕТ ДЕПУТАТОВ</w:t>
      </w:r>
    </w:p>
    <w:p w:rsidR="00700122" w:rsidRPr="00700122" w:rsidRDefault="00700122" w:rsidP="00700122">
      <w:pPr>
        <w:jc w:val="center"/>
        <w:rPr>
          <w:rFonts w:eastAsia="Batang" w:cs="Times New Roman"/>
          <w:b/>
          <w:bCs/>
          <w:sz w:val="24"/>
        </w:rPr>
      </w:pPr>
      <w:r w:rsidRPr="00700122">
        <w:rPr>
          <w:rFonts w:eastAsia="Batang" w:cs="Times New Roman"/>
          <w:b/>
          <w:bCs/>
          <w:sz w:val="24"/>
        </w:rPr>
        <w:t>МУНИЦИПАЛЬНОГО ОБРАЗОВАНИЯ</w:t>
      </w:r>
    </w:p>
    <w:p w:rsidR="00700122" w:rsidRPr="00700122" w:rsidRDefault="00700122" w:rsidP="00700122">
      <w:pPr>
        <w:jc w:val="center"/>
        <w:rPr>
          <w:rFonts w:eastAsia="Batang" w:cs="Times New Roman"/>
          <w:b/>
          <w:bCs/>
          <w:sz w:val="24"/>
        </w:rPr>
      </w:pPr>
      <w:r w:rsidRPr="00700122">
        <w:rPr>
          <w:rFonts w:eastAsia="Batang" w:cs="Times New Roman"/>
          <w:b/>
          <w:bCs/>
          <w:sz w:val="24"/>
        </w:rPr>
        <w:t>ПРИОЗЕРСКИЙ МУНИЦИПАЛЬНЫЙ РАЙОН</w:t>
      </w:r>
    </w:p>
    <w:p w:rsidR="00700122" w:rsidRPr="00700122" w:rsidRDefault="00700122" w:rsidP="00700122">
      <w:pPr>
        <w:jc w:val="center"/>
        <w:rPr>
          <w:rFonts w:cs="Times New Roman"/>
          <w:b/>
          <w:bCs/>
          <w:sz w:val="24"/>
        </w:rPr>
      </w:pPr>
      <w:r w:rsidRPr="00700122">
        <w:rPr>
          <w:rFonts w:eastAsia="Batang" w:cs="Times New Roman"/>
          <w:b/>
          <w:bCs/>
          <w:sz w:val="24"/>
        </w:rPr>
        <w:t>ЛЕНИНГРАДСКОЙ ОБЛАСТИ</w:t>
      </w:r>
    </w:p>
    <w:p w:rsidR="00700122" w:rsidRPr="00700122" w:rsidRDefault="00700122" w:rsidP="00700122">
      <w:pPr>
        <w:jc w:val="center"/>
        <w:rPr>
          <w:rFonts w:cs="Times New Roman"/>
          <w:sz w:val="24"/>
        </w:rPr>
      </w:pPr>
    </w:p>
    <w:p w:rsidR="00700122" w:rsidRPr="00700122" w:rsidRDefault="00700122" w:rsidP="00700122">
      <w:pPr>
        <w:jc w:val="center"/>
        <w:rPr>
          <w:rFonts w:cs="Times New Roman"/>
          <w:b/>
          <w:bCs/>
          <w:sz w:val="24"/>
        </w:rPr>
      </w:pPr>
      <w:r w:rsidRPr="00700122">
        <w:rPr>
          <w:rFonts w:cs="Times New Roman"/>
          <w:b/>
          <w:bCs/>
          <w:sz w:val="24"/>
        </w:rPr>
        <w:t>РЕШЕНИЕ</w:t>
      </w:r>
    </w:p>
    <w:p w:rsidR="00700122" w:rsidRPr="00700122" w:rsidRDefault="00700122" w:rsidP="00700122">
      <w:pPr>
        <w:ind w:right="-1"/>
        <w:jc w:val="center"/>
        <w:rPr>
          <w:rFonts w:cs="Times New Roman"/>
          <w:bCs/>
          <w:sz w:val="24"/>
        </w:rPr>
      </w:pPr>
    </w:p>
    <w:p w:rsidR="00700122" w:rsidRPr="00700122" w:rsidRDefault="00700122" w:rsidP="00700122">
      <w:pPr>
        <w:ind w:right="-1"/>
        <w:rPr>
          <w:rFonts w:cs="Times New Roman"/>
          <w:sz w:val="24"/>
        </w:rPr>
      </w:pPr>
      <w:r>
        <w:rPr>
          <w:rFonts w:cs="Times New Roman"/>
          <w:sz w:val="24"/>
        </w:rPr>
        <w:t>от 1</w:t>
      </w:r>
      <w:r w:rsidR="00146E84">
        <w:rPr>
          <w:rFonts w:cs="Times New Roman"/>
          <w:sz w:val="24"/>
        </w:rPr>
        <w:t>6</w:t>
      </w:r>
      <w:r>
        <w:rPr>
          <w:rFonts w:cs="Times New Roman"/>
          <w:sz w:val="24"/>
        </w:rPr>
        <w:t xml:space="preserve"> апреля 2019</w:t>
      </w:r>
      <w:r w:rsidRPr="00700122">
        <w:rPr>
          <w:rFonts w:cs="Times New Roman"/>
          <w:sz w:val="24"/>
        </w:rPr>
        <w:t xml:space="preserve"> года № </w:t>
      </w:r>
      <w:r w:rsidR="006F0573">
        <w:rPr>
          <w:rFonts w:cs="Times New Roman"/>
          <w:sz w:val="24"/>
        </w:rPr>
        <w:t>308</w:t>
      </w:r>
    </w:p>
    <w:p w:rsidR="00700122" w:rsidRPr="00700122" w:rsidRDefault="00700122" w:rsidP="00700122">
      <w:pPr>
        <w:ind w:right="6016"/>
        <w:rPr>
          <w:rFonts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tblGrid>
      <w:tr w:rsidR="00700122" w:rsidRPr="00700122" w:rsidTr="00700122">
        <w:trPr>
          <w:trHeight w:val="1340"/>
        </w:trPr>
        <w:tc>
          <w:tcPr>
            <w:tcW w:w="4117" w:type="dxa"/>
            <w:tcBorders>
              <w:top w:val="nil"/>
              <w:left w:val="nil"/>
              <w:bottom w:val="nil"/>
              <w:right w:val="nil"/>
            </w:tcBorders>
            <w:shd w:val="clear" w:color="auto" w:fill="auto"/>
          </w:tcPr>
          <w:p w:rsidR="00700122" w:rsidRPr="00700122" w:rsidRDefault="00700122" w:rsidP="00011553">
            <w:pPr>
              <w:jc w:val="both"/>
              <w:rPr>
                <w:rFonts w:cs="Times New Roman"/>
                <w:sz w:val="24"/>
              </w:rPr>
            </w:pPr>
            <w:r w:rsidRPr="00700122">
              <w:rPr>
                <w:rFonts w:cs="Times New Roman"/>
                <w:sz w:val="24"/>
              </w:rPr>
              <w:t>Об отчете главы муниципального образования Приозерский муниципальный район Ленинградской области о результатах работы С</w:t>
            </w:r>
            <w:r>
              <w:rPr>
                <w:rFonts w:cs="Times New Roman"/>
                <w:sz w:val="24"/>
              </w:rPr>
              <w:t>овета депутатов за 2018</w:t>
            </w:r>
            <w:r w:rsidRPr="00700122">
              <w:rPr>
                <w:rFonts w:cs="Times New Roman"/>
                <w:sz w:val="24"/>
              </w:rPr>
              <w:t xml:space="preserve"> год</w:t>
            </w:r>
          </w:p>
        </w:tc>
      </w:tr>
    </w:tbl>
    <w:p w:rsidR="00700122" w:rsidRPr="00700122" w:rsidRDefault="00700122" w:rsidP="00700122">
      <w:pPr>
        <w:rPr>
          <w:rFonts w:cs="Times New Roman"/>
          <w:sz w:val="24"/>
        </w:rPr>
      </w:pPr>
    </w:p>
    <w:p w:rsidR="00700122" w:rsidRPr="00700122" w:rsidRDefault="00700122" w:rsidP="00700122">
      <w:pPr>
        <w:ind w:firstLine="720"/>
        <w:jc w:val="both"/>
        <w:rPr>
          <w:rFonts w:cs="Times New Roman"/>
          <w:sz w:val="24"/>
        </w:rPr>
      </w:pPr>
    </w:p>
    <w:p w:rsidR="00700122" w:rsidRPr="00700122" w:rsidRDefault="00700122" w:rsidP="00700122">
      <w:pPr>
        <w:ind w:firstLine="720"/>
        <w:jc w:val="both"/>
        <w:rPr>
          <w:rFonts w:cs="Times New Roman"/>
          <w:sz w:val="24"/>
        </w:rPr>
      </w:pPr>
    </w:p>
    <w:p w:rsidR="00700122" w:rsidRPr="00700122" w:rsidRDefault="00700122" w:rsidP="00700122">
      <w:pPr>
        <w:ind w:firstLine="720"/>
        <w:jc w:val="both"/>
        <w:rPr>
          <w:rFonts w:cs="Times New Roman"/>
          <w:sz w:val="24"/>
        </w:rPr>
      </w:pPr>
    </w:p>
    <w:p w:rsidR="00700122" w:rsidRPr="00700122" w:rsidRDefault="00700122" w:rsidP="00700122">
      <w:pPr>
        <w:ind w:firstLine="720"/>
        <w:jc w:val="both"/>
        <w:rPr>
          <w:rFonts w:cs="Times New Roman"/>
          <w:sz w:val="24"/>
        </w:rPr>
      </w:pPr>
    </w:p>
    <w:p w:rsidR="00700122" w:rsidRPr="00700122" w:rsidRDefault="00700122" w:rsidP="00700122">
      <w:pPr>
        <w:ind w:firstLine="720"/>
        <w:jc w:val="both"/>
        <w:rPr>
          <w:rFonts w:cs="Times New Roman"/>
          <w:sz w:val="24"/>
        </w:rPr>
      </w:pPr>
      <w:r w:rsidRPr="00700122">
        <w:rPr>
          <w:rFonts w:cs="Times New Roman"/>
          <w:sz w:val="24"/>
        </w:rPr>
        <w:t>Заслушав отчет главы муниципального образования Приозерский муниципальный район Ленинградской области за 201</w:t>
      </w:r>
      <w:r>
        <w:rPr>
          <w:rFonts w:cs="Times New Roman"/>
          <w:sz w:val="24"/>
        </w:rPr>
        <w:t>8</w:t>
      </w:r>
      <w:r w:rsidRPr="00700122">
        <w:rPr>
          <w:rFonts w:cs="Times New Roman"/>
          <w:sz w:val="24"/>
        </w:rPr>
        <w:t xml:space="preserve"> год, Совет депутатов муниципального образования Приозерский муниципальный район Ленинградской области РЕШИЛ:</w:t>
      </w:r>
    </w:p>
    <w:p w:rsidR="00700122" w:rsidRPr="00700122" w:rsidRDefault="00700122" w:rsidP="00700122">
      <w:pPr>
        <w:ind w:firstLine="720"/>
        <w:jc w:val="both"/>
        <w:rPr>
          <w:rFonts w:cs="Times New Roman"/>
          <w:sz w:val="24"/>
        </w:rPr>
      </w:pPr>
    </w:p>
    <w:p w:rsidR="00700122" w:rsidRPr="00700122" w:rsidRDefault="00700122" w:rsidP="00700122">
      <w:pPr>
        <w:widowControl/>
        <w:numPr>
          <w:ilvl w:val="0"/>
          <w:numId w:val="1"/>
        </w:numPr>
        <w:suppressAutoHyphens w:val="0"/>
        <w:jc w:val="both"/>
        <w:rPr>
          <w:rFonts w:cs="Times New Roman"/>
          <w:sz w:val="24"/>
        </w:rPr>
      </w:pPr>
      <w:r w:rsidRPr="00700122">
        <w:rPr>
          <w:rFonts w:cs="Times New Roman"/>
          <w:sz w:val="24"/>
        </w:rPr>
        <w:t>Утвердить отчёт главы муниципального образования Приозерский муниципальный район Ленинградской области</w:t>
      </w:r>
      <w:r w:rsidRPr="00700122">
        <w:rPr>
          <w:rFonts w:cs="Times New Roman"/>
          <w:color w:val="000000"/>
          <w:sz w:val="24"/>
        </w:rPr>
        <w:t xml:space="preserve"> о результатах работы Совета депутатов муниципального образования Приозерский муниципальный район Ленинградской области за 201</w:t>
      </w:r>
      <w:r>
        <w:rPr>
          <w:rFonts w:cs="Times New Roman"/>
          <w:color w:val="000000"/>
          <w:sz w:val="24"/>
        </w:rPr>
        <w:t>8</w:t>
      </w:r>
      <w:r w:rsidRPr="00700122">
        <w:rPr>
          <w:rFonts w:cs="Times New Roman"/>
          <w:color w:val="000000"/>
          <w:sz w:val="24"/>
        </w:rPr>
        <w:t xml:space="preserve"> год согласно приложению 1</w:t>
      </w:r>
      <w:r w:rsidRPr="00700122">
        <w:rPr>
          <w:rFonts w:cs="Times New Roman"/>
          <w:sz w:val="24"/>
        </w:rPr>
        <w:t>.</w:t>
      </w:r>
    </w:p>
    <w:p w:rsidR="00700122" w:rsidRPr="00700122" w:rsidRDefault="00700122" w:rsidP="00700122">
      <w:pPr>
        <w:widowControl/>
        <w:numPr>
          <w:ilvl w:val="0"/>
          <w:numId w:val="1"/>
        </w:numPr>
        <w:suppressAutoHyphens w:val="0"/>
        <w:jc w:val="both"/>
        <w:rPr>
          <w:rFonts w:cs="Times New Roman"/>
          <w:sz w:val="24"/>
        </w:rPr>
      </w:pPr>
      <w:r w:rsidRPr="00700122">
        <w:rPr>
          <w:rFonts w:cs="Times New Roman"/>
          <w:sz w:val="24"/>
        </w:rPr>
        <w:t>Признать работу главы муниципального образования по результатам ежегодного отчета удовлетворительной.</w:t>
      </w:r>
    </w:p>
    <w:p w:rsidR="00700122" w:rsidRPr="00700122" w:rsidRDefault="00700122" w:rsidP="00700122">
      <w:pPr>
        <w:tabs>
          <w:tab w:val="left" w:pos="709"/>
        </w:tabs>
        <w:spacing w:line="268" w:lineRule="atLeast"/>
        <w:ind w:left="705"/>
        <w:jc w:val="both"/>
        <w:rPr>
          <w:rFonts w:cs="Times New Roman"/>
          <w:sz w:val="24"/>
        </w:rPr>
      </w:pPr>
    </w:p>
    <w:p w:rsidR="00700122" w:rsidRPr="00700122" w:rsidRDefault="00700122" w:rsidP="00700122">
      <w:pPr>
        <w:tabs>
          <w:tab w:val="left" w:pos="709"/>
        </w:tabs>
        <w:spacing w:line="268" w:lineRule="atLeast"/>
        <w:ind w:left="705"/>
        <w:jc w:val="both"/>
        <w:rPr>
          <w:rFonts w:cs="Times New Roman"/>
          <w:sz w:val="24"/>
        </w:rPr>
      </w:pPr>
    </w:p>
    <w:p w:rsidR="00700122" w:rsidRPr="00700122" w:rsidRDefault="00700122" w:rsidP="00700122">
      <w:pPr>
        <w:tabs>
          <w:tab w:val="left" w:pos="709"/>
        </w:tabs>
        <w:spacing w:line="268" w:lineRule="atLeast"/>
        <w:ind w:left="705"/>
        <w:jc w:val="both"/>
        <w:rPr>
          <w:rFonts w:cs="Times New Roman"/>
          <w:sz w:val="24"/>
        </w:rPr>
      </w:pPr>
      <w:r w:rsidRPr="00700122">
        <w:rPr>
          <w:rFonts w:cs="Times New Roman"/>
          <w:sz w:val="24"/>
        </w:rPr>
        <w:t>Глава муниципального образования</w:t>
      </w:r>
    </w:p>
    <w:p w:rsidR="00700122" w:rsidRPr="00700122" w:rsidRDefault="00700122" w:rsidP="00700122">
      <w:pPr>
        <w:tabs>
          <w:tab w:val="left" w:pos="709"/>
        </w:tabs>
        <w:spacing w:line="268" w:lineRule="atLeast"/>
        <w:ind w:left="705"/>
        <w:jc w:val="both"/>
        <w:rPr>
          <w:rFonts w:cs="Times New Roman"/>
          <w:sz w:val="24"/>
        </w:rPr>
      </w:pPr>
      <w:r w:rsidRPr="00700122">
        <w:rPr>
          <w:rFonts w:cs="Times New Roman"/>
          <w:sz w:val="24"/>
        </w:rPr>
        <w:t>Приозерский муниципальный район</w:t>
      </w:r>
    </w:p>
    <w:p w:rsidR="00700122" w:rsidRPr="00700122" w:rsidRDefault="00700122" w:rsidP="00700122">
      <w:pPr>
        <w:tabs>
          <w:tab w:val="left" w:pos="709"/>
        </w:tabs>
        <w:spacing w:line="268" w:lineRule="atLeast"/>
        <w:ind w:left="705"/>
        <w:jc w:val="both"/>
        <w:rPr>
          <w:rFonts w:cs="Times New Roman"/>
          <w:sz w:val="24"/>
        </w:rPr>
      </w:pPr>
      <w:r w:rsidRPr="00700122">
        <w:rPr>
          <w:rFonts w:cs="Times New Roman"/>
          <w:sz w:val="24"/>
        </w:rPr>
        <w:t>Ленинградской области                                                                  В. Ю. Мыльников</w:t>
      </w:r>
    </w:p>
    <w:p w:rsidR="00700122" w:rsidRPr="00700122" w:rsidRDefault="00700122" w:rsidP="00700122">
      <w:pPr>
        <w:tabs>
          <w:tab w:val="left" w:pos="709"/>
        </w:tabs>
        <w:spacing w:line="268" w:lineRule="atLeast"/>
        <w:ind w:left="705"/>
        <w:jc w:val="both"/>
        <w:rPr>
          <w:rFonts w:cs="Times New Roman"/>
          <w:sz w:val="24"/>
        </w:rPr>
      </w:pPr>
    </w:p>
    <w:p w:rsidR="00700122" w:rsidRPr="00700122" w:rsidRDefault="00700122" w:rsidP="00700122">
      <w:pPr>
        <w:tabs>
          <w:tab w:val="left" w:pos="709"/>
        </w:tabs>
        <w:spacing w:line="268" w:lineRule="atLeast"/>
        <w:ind w:left="705"/>
        <w:jc w:val="both"/>
        <w:rPr>
          <w:rFonts w:cs="Times New Roman"/>
          <w:sz w:val="24"/>
        </w:rPr>
      </w:pPr>
    </w:p>
    <w:p w:rsidR="00700122" w:rsidRPr="00700122" w:rsidRDefault="00700122" w:rsidP="00700122">
      <w:pPr>
        <w:tabs>
          <w:tab w:val="left" w:pos="709"/>
        </w:tabs>
        <w:spacing w:line="268" w:lineRule="atLeast"/>
        <w:ind w:left="705"/>
        <w:jc w:val="both"/>
        <w:rPr>
          <w:rFonts w:cs="Times New Roman"/>
          <w:sz w:val="24"/>
        </w:rPr>
      </w:pPr>
    </w:p>
    <w:p w:rsidR="00700122" w:rsidRPr="00700122" w:rsidRDefault="00700122" w:rsidP="00700122">
      <w:pPr>
        <w:tabs>
          <w:tab w:val="left" w:pos="709"/>
        </w:tabs>
        <w:spacing w:line="268" w:lineRule="atLeast"/>
        <w:ind w:left="705"/>
        <w:jc w:val="both"/>
        <w:rPr>
          <w:rFonts w:cs="Times New Roman"/>
          <w:sz w:val="24"/>
        </w:rPr>
      </w:pPr>
    </w:p>
    <w:p w:rsidR="00700122" w:rsidRPr="00700122" w:rsidRDefault="00700122" w:rsidP="00700122">
      <w:pPr>
        <w:tabs>
          <w:tab w:val="left" w:pos="709"/>
        </w:tabs>
        <w:spacing w:line="268" w:lineRule="atLeast"/>
        <w:ind w:left="705"/>
        <w:jc w:val="both"/>
        <w:rPr>
          <w:rFonts w:cs="Times New Roman"/>
          <w:sz w:val="24"/>
        </w:rPr>
      </w:pPr>
    </w:p>
    <w:p w:rsidR="00700122" w:rsidRPr="00700122" w:rsidRDefault="00700122" w:rsidP="00700122">
      <w:pPr>
        <w:tabs>
          <w:tab w:val="left" w:pos="709"/>
        </w:tabs>
        <w:spacing w:line="268" w:lineRule="atLeast"/>
        <w:ind w:left="705"/>
        <w:jc w:val="both"/>
        <w:rPr>
          <w:rFonts w:cs="Times New Roman"/>
          <w:sz w:val="24"/>
        </w:rPr>
      </w:pPr>
    </w:p>
    <w:p w:rsidR="00700122" w:rsidRPr="00700122" w:rsidRDefault="00700122" w:rsidP="00700122">
      <w:pPr>
        <w:tabs>
          <w:tab w:val="left" w:pos="709"/>
        </w:tabs>
        <w:spacing w:line="268" w:lineRule="atLeast"/>
        <w:ind w:firstLine="709"/>
        <w:jc w:val="both"/>
        <w:rPr>
          <w:rFonts w:cs="Times New Roman"/>
          <w:sz w:val="24"/>
        </w:rPr>
      </w:pPr>
    </w:p>
    <w:p w:rsidR="00700122" w:rsidRPr="00700122" w:rsidRDefault="00700122" w:rsidP="00700122">
      <w:pPr>
        <w:tabs>
          <w:tab w:val="left" w:pos="709"/>
        </w:tabs>
        <w:spacing w:line="268" w:lineRule="atLeast"/>
        <w:ind w:left="705"/>
        <w:jc w:val="both"/>
        <w:rPr>
          <w:rFonts w:cs="Times New Roman"/>
          <w:sz w:val="24"/>
        </w:rPr>
      </w:pPr>
    </w:p>
    <w:p w:rsidR="00700122" w:rsidRPr="00700122" w:rsidRDefault="00700122" w:rsidP="00700122">
      <w:pPr>
        <w:tabs>
          <w:tab w:val="left" w:pos="709"/>
        </w:tabs>
        <w:spacing w:line="268" w:lineRule="atLeast"/>
        <w:ind w:left="705"/>
        <w:jc w:val="both"/>
        <w:rPr>
          <w:rFonts w:cs="Times New Roman"/>
          <w:sz w:val="24"/>
        </w:rPr>
      </w:pPr>
    </w:p>
    <w:p w:rsidR="00700122" w:rsidRPr="00700122" w:rsidRDefault="00700122" w:rsidP="00700122">
      <w:pPr>
        <w:tabs>
          <w:tab w:val="left" w:pos="709"/>
        </w:tabs>
        <w:spacing w:line="268" w:lineRule="atLeast"/>
        <w:ind w:left="705"/>
        <w:jc w:val="both"/>
        <w:rPr>
          <w:rFonts w:cs="Times New Roman"/>
          <w:sz w:val="24"/>
        </w:rPr>
      </w:pPr>
    </w:p>
    <w:p w:rsidR="00700122" w:rsidRPr="00700122" w:rsidRDefault="00700122" w:rsidP="00700122">
      <w:pPr>
        <w:tabs>
          <w:tab w:val="left" w:pos="709"/>
        </w:tabs>
        <w:spacing w:line="268" w:lineRule="atLeast"/>
        <w:ind w:firstLine="709"/>
        <w:jc w:val="both"/>
        <w:rPr>
          <w:rFonts w:cs="Times New Roman"/>
          <w:sz w:val="24"/>
        </w:rPr>
      </w:pPr>
    </w:p>
    <w:p w:rsidR="00700122" w:rsidRPr="00700122" w:rsidRDefault="00700122" w:rsidP="00700122">
      <w:pPr>
        <w:tabs>
          <w:tab w:val="left" w:pos="709"/>
        </w:tabs>
        <w:spacing w:line="268" w:lineRule="atLeast"/>
        <w:jc w:val="both"/>
        <w:rPr>
          <w:rFonts w:cs="Times New Roman"/>
          <w:sz w:val="24"/>
        </w:rPr>
      </w:pPr>
    </w:p>
    <w:p w:rsidR="00700122" w:rsidRPr="00700122" w:rsidRDefault="00700122" w:rsidP="00700122">
      <w:pPr>
        <w:tabs>
          <w:tab w:val="left" w:pos="709"/>
        </w:tabs>
        <w:spacing w:line="268" w:lineRule="atLeast"/>
        <w:ind w:firstLine="709"/>
        <w:jc w:val="both"/>
        <w:rPr>
          <w:rFonts w:cs="Times New Roman"/>
          <w:sz w:val="24"/>
        </w:rPr>
      </w:pPr>
      <w:r w:rsidRPr="00700122">
        <w:rPr>
          <w:rFonts w:cs="Times New Roman"/>
          <w:sz w:val="24"/>
        </w:rPr>
        <w:t>Исполнитель: Заиканова Л. В., т. 8(81379)33-472</w:t>
      </w:r>
    </w:p>
    <w:p w:rsidR="00700122" w:rsidRPr="00700122" w:rsidRDefault="00700122" w:rsidP="00700122">
      <w:pPr>
        <w:tabs>
          <w:tab w:val="left" w:pos="709"/>
        </w:tabs>
        <w:spacing w:line="268" w:lineRule="atLeast"/>
        <w:ind w:firstLine="709"/>
        <w:jc w:val="both"/>
        <w:rPr>
          <w:rFonts w:cs="Times New Roman"/>
          <w:sz w:val="24"/>
        </w:rPr>
      </w:pPr>
    </w:p>
    <w:p w:rsidR="00700122" w:rsidRPr="00700122" w:rsidRDefault="00700122" w:rsidP="00700122">
      <w:pPr>
        <w:tabs>
          <w:tab w:val="left" w:pos="709"/>
        </w:tabs>
        <w:spacing w:line="268" w:lineRule="atLeast"/>
        <w:ind w:firstLine="709"/>
        <w:jc w:val="both"/>
        <w:rPr>
          <w:rFonts w:cs="Times New Roman"/>
          <w:sz w:val="24"/>
        </w:rPr>
      </w:pPr>
      <w:r w:rsidRPr="00700122">
        <w:rPr>
          <w:rFonts w:cs="Times New Roman"/>
          <w:sz w:val="24"/>
        </w:rPr>
        <w:t xml:space="preserve">Разослано: дело – </w:t>
      </w:r>
      <w:r w:rsidR="00341E35">
        <w:rPr>
          <w:rFonts w:cs="Times New Roman"/>
          <w:sz w:val="24"/>
        </w:rPr>
        <w:t>2</w:t>
      </w:r>
      <w:bookmarkStart w:id="0" w:name="_GoBack"/>
      <w:bookmarkEnd w:id="0"/>
      <w:r w:rsidRPr="00700122">
        <w:rPr>
          <w:rFonts w:cs="Times New Roman"/>
          <w:sz w:val="24"/>
        </w:rPr>
        <w:t>.</w:t>
      </w:r>
    </w:p>
    <w:p w:rsidR="00700122" w:rsidRPr="00700122" w:rsidRDefault="00700122" w:rsidP="00700122">
      <w:pPr>
        <w:shd w:val="clear" w:color="auto" w:fill="FFFFFF"/>
        <w:ind w:left="142" w:firstLine="720"/>
        <w:jc w:val="right"/>
        <w:rPr>
          <w:rFonts w:cs="Times New Roman"/>
          <w:color w:val="000000"/>
          <w:sz w:val="24"/>
        </w:rPr>
      </w:pPr>
      <w:r w:rsidRPr="00700122">
        <w:rPr>
          <w:rFonts w:cs="Times New Roman"/>
          <w:sz w:val="24"/>
        </w:rPr>
        <w:br w:type="page"/>
      </w:r>
      <w:r w:rsidRPr="00700122">
        <w:rPr>
          <w:rFonts w:cs="Times New Roman"/>
          <w:sz w:val="24"/>
        </w:rPr>
        <w:lastRenderedPageBreak/>
        <w:t>УТВЕРЖДЕН</w:t>
      </w:r>
    </w:p>
    <w:p w:rsidR="00700122" w:rsidRPr="00700122" w:rsidRDefault="00700122" w:rsidP="00700122">
      <w:pPr>
        <w:shd w:val="clear" w:color="auto" w:fill="FFFFFF"/>
        <w:ind w:left="142" w:firstLine="720"/>
        <w:jc w:val="right"/>
        <w:rPr>
          <w:rFonts w:cs="Times New Roman"/>
          <w:color w:val="000000"/>
          <w:sz w:val="24"/>
        </w:rPr>
      </w:pPr>
      <w:r w:rsidRPr="00700122">
        <w:rPr>
          <w:rFonts w:cs="Times New Roman"/>
          <w:color w:val="000000"/>
          <w:sz w:val="24"/>
        </w:rPr>
        <w:t>решением Совета депутатов</w:t>
      </w:r>
    </w:p>
    <w:p w:rsidR="00700122" w:rsidRPr="00700122" w:rsidRDefault="00700122" w:rsidP="00700122">
      <w:pPr>
        <w:shd w:val="clear" w:color="auto" w:fill="FFFFFF"/>
        <w:ind w:left="142" w:firstLine="720"/>
        <w:jc w:val="right"/>
        <w:rPr>
          <w:rFonts w:cs="Times New Roman"/>
          <w:color w:val="000000"/>
          <w:sz w:val="24"/>
        </w:rPr>
      </w:pPr>
      <w:r w:rsidRPr="00700122">
        <w:rPr>
          <w:rFonts w:cs="Times New Roman"/>
          <w:color w:val="000000"/>
          <w:sz w:val="24"/>
        </w:rPr>
        <w:t>муниципального образования</w:t>
      </w:r>
    </w:p>
    <w:p w:rsidR="00700122" w:rsidRPr="00700122" w:rsidRDefault="00700122" w:rsidP="00700122">
      <w:pPr>
        <w:shd w:val="clear" w:color="auto" w:fill="FFFFFF"/>
        <w:ind w:left="142" w:firstLine="720"/>
        <w:jc w:val="right"/>
        <w:rPr>
          <w:rFonts w:cs="Times New Roman"/>
          <w:color w:val="000000"/>
          <w:sz w:val="24"/>
        </w:rPr>
      </w:pPr>
      <w:r w:rsidRPr="00700122">
        <w:rPr>
          <w:rFonts w:cs="Times New Roman"/>
          <w:color w:val="000000"/>
          <w:sz w:val="24"/>
        </w:rPr>
        <w:t>Приозерский муниципальный район</w:t>
      </w:r>
    </w:p>
    <w:p w:rsidR="00700122" w:rsidRPr="00700122" w:rsidRDefault="00700122" w:rsidP="00700122">
      <w:pPr>
        <w:shd w:val="clear" w:color="auto" w:fill="FFFFFF"/>
        <w:ind w:left="142" w:firstLine="720"/>
        <w:jc w:val="right"/>
        <w:rPr>
          <w:rFonts w:cs="Times New Roman"/>
          <w:color w:val="000000"/>
          <w:sz w:val="24"/>
        </w:rPr>
      </w:pPr>
      <w:r w:rsidRPr="00700122">
        <w:rPr>
          <w:rFonts w:cs="Times New Roman"/>
          <w:color w:val="000000"/>
          <w:sz w:val="24"/>
        </w:rPr>
        <w:t>Ленинградской области</w:t>
      </w:r>
    </w:p>
    <w:p w:rsidR="00700122" w:rsidRPr="00700122" w:rsidRDefault="00700122" w:rsidP="00700122">
      <w:pPr>
        <w:autoSpaceDE w:val="0"/>
        <w:jc w:val="right"/>
        <w:rPr>
          <w:rFonts w:cs="Times New Roman"/>
          <w:sz w:val="24"/>
        </w:rPr>
      </w:pPr>
      <w:r w:rsidRPr="00700122">
        <w:rPr>
          <w:rFonts w:cs="Times New Roman"/>
          <w:color w:val="000000"/>
          <w:sz w:val="24"/>
        </w:rPr>
        <w:t>от 1</w:t>
      </w:r>
      <w:r>
        <w:rPr>
          <w:rFonts w:cs="Times New Roman"/>
          <w:color w:val="000000"/>
          <w:sz w:val="24"/>
        </w:rPr>
        <w:t>6</w:t>
      </w:r>
      <w:r w:rsidRPr="00700122">
        <w:rPr>
          <w:rFonts w:cs="Times New Roman"/>
          <w:color w:val="000000"/>
          <w:sz w:val="24"/>
        </w:rPr>
        <w:t>.04.201</w:t>
      </w:r>
      <w:r>
        <w:rPr>
          <w:rFonts w:cs="Times New Roman"/>
          <w:color w:val="000000"/>
          <w:sz w:val="24"/>
        </w:rPr>
        <w:t>9</w:t>
      </w:r>
      <w:r w:rsidRPr="00700122">
        <w:rPr>
          <w:rFonts w:cs="Times New Roman"/>
          <w:color w:val="000000"/>
          <w:sz w:val="24"/>
        </w:rPr>
        <w:t xml:space="preserve"> г. № </w:t>
      </w:r>
      <w:r w:rsidR="006F0573">
        <w:rPr>
          <w:rFonts w:cs="Times New Roman"/>
          <w:color w:val="000000"/>
          <w:sz w:val="24"/>
        </w:rPr>
        <w:t>308</w:t>
      </w:r>
    </w:p>
    <w:p w:rsidR="00700122" w:rsidRPr="00700122" w:rsidRDefault="00700122" w:rsidP="00700122">
      <w:pPr>
        <w:autoSpaceDE w:val="0"/>
        <w:ind w:firstLine="720"/>
        <w:jc w:val="right"/>
        <w:rPr>
          <w:rFonts w:cs="Times New Roman"/>
          <w:sz w:val="24"/>
        </w:rPr>
      </w:pPr>
      <w:r w:rsidRPr="00700122">
        <w:rPr>
          <w:rFonts w:cs="Times New Roman"/>
          <w:color w:val="000000"/>
          <w:sz w:val="24"/>
        </w:rPr>
        <w:t>приложение 1</w:t>
      </w:r>
    </w:p>
    <w:p w:rsidR="00700122" w:rsidRPr="00700122" w:rsidRDefault="00700122" w:rsidP="00700122">
      <w:pPr>
        <w:autoSpaceDE w:val="0"/>
        <w:ind w:firstLine="720"/>
        <w:jc w:val="center"/>
        <w:rPr>
          <w:rFonts w:cs="Times New Roman"/>
          <w:sz w:val="24"/>
        </w:rPr>
      </w:pPr>
    </w:p>
    <w:p w:rsidR="00700122" w:rsidRDefault="00700122" w:rsidP="00700122">
      <w:pPr>
        <w:autoSpaceDE w:val="0"/>
        <w:ind w:firstLine="720"/>
        <w:jc w:val="center"/>
        <w:rPr>
          <w:rFonts w:eastAsia="Times New Roman CYR" w:cs="Times New Roman"/>
          <w:b/>
          <w:bCs/>
          <w:color w:val="000000"/>
          <w:sz w:val="24"/>
        </w:rPr>
      </w:pPr>
      <w:r w:rsidRPr="00700122">
        <w:rPr>
          <w:rFonts w:eastAsia="Times New Roman CYR" w:cs="Times New Roman"/>
          <w:b/>
          <w:bCs/>
          <w:color w:val="000000"/>
          <w:sz w:val="24"/>
        </w:rPr>
        <w:t>ОТЧЕТ ГЛАВЫ МУНИЦИПАЛЬНОГО ОБРАЗОВАНИЯ ПРИОЗЕРСКИЙ МУНИЦИПАЛЬНЫЙ РАЙОН ЛЕНИНГРАДСКОЙ ОБЛАСТИ О РАБОТЕ СОВЕТА ДЕПУТАТОВ ЗА 201</w:t>
      </w:r>
      <w:r>
        <w:rPr>
          <w:rFonts w:eastAsia="Times New Roman CYR" w:cs="Times New Roman"/>
          <w:b/>
          <w:bCs/>
          <w:color w:val="000000"/>
          <w:sz w:val="24"/>
        </w:rPr>
        <w:t>8</w:t>
      </w:r>
      <w:r w:rsidRPr="00700122">
        <w:rPr>
          <w:rFonts w:eastAsia="Times New Roman CYR" w:cs="Times New Roman"/>
          <w:b/>
          <w:bCs/>
          <w:color w:val="000000"/>
          <w:sz w:val="24"/>
        </w:rPr>
        <w:t xml:space="preserve"> ГОД</w:t>
      </w:r>
    </w:p>
    <w:p w:rsidR="00700122" w:rsidRPr="00700122" w:rsidRDefault="00700122" w:rsidP="00D25172">
      <w:pPr>
        <w:autoSpaceDE w:val="0"/>
        <w:ind w:firstLine="720"/>
        <w:jc w:val="center"/>
        <w:rPr>
          <w:rFonts w:eastAsia="Times New Roman CYR" w:cs="Times New Roman"/>
          <w:b/>
          <w:bCs/>
          <w:color w:val="000000"/>
          <w:sz w:val="24"/>
        </w:rPr>
      </w:pPr>
    </w:p>
    <w:p w:rsidR="00700122" w:rsidRPr="00700122" w:rsidRDefault="00700122" w:rsidP="00D25172">
      <w:pPr>
        <w:ind w:firstLine="709"/>
        <w:jc w:val="both"/>
        <w:rPr>
          <w:rFonts w:cs="Times New Roman"/>
          <w:sz w:val="24"/>
        </w:rPr>
      </w:pPr>
      <w:r w:rsidRPr="00700122">
        <w:rPr>
          <w:rFonts w:cs="Times New Roman"/>
          <w:sz w:val="24"/>
        </w:rPr>
        <w:t>В системе органов местного самоуправления Совету депутатов муниципального образования Приозерский муниципальный район Ленинградской области отводится особое место, поскольку, он выражает волю населения муниципального образования, принимает от его имени решения, действующие на всей территории Приозерского района.</w:t>
      </w:r>
    </w:p>
    <w:p w:rsidR="00700122" w:rsidRPr="00700122" w:rsidRDefault="00700122" w:rsidP="00D25172">
      <w:pPr>
        <w:ind w:firstLine="709"/>
        <w:jc w:val="both"/>
        <w:rPr>
          <w:rFonts w:cs="Times New Roman"/>
          <w:sz w:val="24"/>
        </w:rPr>
      </w:pPr>
      <w:r w:rsidRPr="00700122">
        <w:rPr>
          <w:rFonts w:cs="Times New Roman"/>
          <w:sz w:val="24"/>
        </w:rPr>
        <w:t>Одной из обязанностей Главы муниципального образования является отчет о работе представительного органа перед избирателями района. Во исполнение данного правового положения представляю вам информацию об итогах работы Совета депутатов за 2018 год.</w:t>
      </w:r>
    </w:p>
    <w:p w:rsidR="00700122" w:rsidRPr="00700122" w:rsidRDefault="00700122" w:rsidP="00D25172">
      <w:pPr>
        <w:autoSpaceDE w:val="0"/>
        <w:ind w:firstLine="709"/>
        <w:jc w:val="both"/>
        <w:rPr>
          <w:rFonts w:eastAsia="Times New Roman CYR" w:cs="Times New Roman"/>
          <w:sz w:val="24"/>
        </w:rPr>
      </w:pPr>
      <w:r w:rsidRPr="00700122">
        <w:rPr>
          <w:rFonts w:eastAsia="Times New Roman CYR" w:cs="Times New Roman"/>
          <w:sz w:val="24"/>
        </w:rPr>
        <w:t>В минувшем году главным в работе Совета депутатов было принятие исчерпывающих мер, направленных на обеспечение социально-экономического развития района, удовлетворение жизненных потребностей населения путем создания муниципальной нормативной базы, а также приведение уже имеющейся базы в соответствие с изменениями действующего законодательства.</w:t>
      </w:r>
    </w:p>
    <w:p w:rsidR="00700122" w:rsidRPr="00700122" w:rsidRDefault="00700122" w:rsidP="00D25172">
      <w:pPr>
        <w:ind w:firstLine="709"/>
        <w:jc w:val="both"/>
        <w:rPr>
          <w:rFonts w:cs="Times New Roman"/>
          <w:sz w:val="24"/>
        </w:rPr>
      </w:pPr>
      <w:r w:rsidRPr="00700122">
        <w:rPr>
          <w:rFonts w:cs="Times New Roman"/>
          <w:sz w:val="24"/>
        </w:rPr>
        <w:t xml:space="preserve">В 2018 году проведено 11 заседаний Совета депутатов муниципального образования Приозерский муниципальный район, рассмотрено и принято 61 решение из них 24 нормативных правовых актов. </w:t>
      </w:r>
    </w:p>
    <w:p w:rsidR="00700122" w:rsidRPr="00700122" w:rsidRDefault="00700122" w:rsidP="00D25172">
      <w:pPr>
        <w:ind w:firstLine="709"/>
        <w:jc w:val="both"/>
        <w:rPr>
          <w:rFonts w:cs="Times New Roman"/>
          <w:sz w:val="24"/>
        </w:rPr>
      </w:pPr>
      <w:r w:rsidRPr="00700122">
        <w:rPr>
          <w:rFonts w:cs="Times New Roman"/>
          <w:sz w:val="24"/>
        </w:rPr>
        <w:t>Среди решений Совета депутатов наиболее значимыми являются:</w:t>
      </w:r>
    </w:p>
    <w:p w:rsidR="00700122" w:rsidRPr="00700122" w:rsidRDefault="00700122" w:rsidP="00D25172">
      <w:pPr>
        <w:ind w:firstLine="709"/>
        <w:jc w:val="both"/>
        <w:rPr>
          <w:rFonts w:cs="Times New Roman"/>
          <w:sz w:val="24"/>
        </w:rPr>
      </w:pPr>
      <w:r w:rsidRPr="00700122">
        <w:rPr>
          <w:rFonts w:cs="Times New Roman"/>
          <w:sz w:val="24"/>
        </w:rPr>
        <w:t>- утверждение бюджета Приозерского муниципального района на 2019 год и плановый период 2020 и 2021 годов и отчета о его исполнении за 2017 год;</w:t>
      </w:r>
    </w:p>
    <w:p w:rsidR="00700122" w:rsidRPr="00700122" w:rsidRDefault="00700122" w:rsidP="00D25172">
      <w:pPr>
        <w:ind w:firstLine="709"/>
        <w:jc w:val="both"/>
        <w:rPr>
          <w:rFonts w:cs="Times New Roman"/>
          <w:sz w:val="24"/>
        </w:rPr>
      </w:pPr>
      <w:r w:rsidRPr="00700122">
        <w:rPr>
          <w:rFonts w:cs="Times New Roman"/>
          <w:sz w:val="24"/>
        </w:rPr>
        <w:t>- утверждение плана приватизации муниципального имущества на 2018 год и отчета о его исполнении за 2017 год;</w:t>
      </w:r>
    </w:p>
    <w:p w:rsidR="00700122" w:rsidRPr="005A73F8" w:rsidRDefault="00700122" w:rsidP="00D25172">
      <w:pPr>
        <w:ind w:firstLine="709"/>
        <w:jc w:val="both"/>
        <w:rPr>
          <w:rFonts w:cs="Times New Roman"/>
          <w:sz w:val="24"/>
          <w:highlight w:val="yellow"/>
        </w:rPr>
      </w:pPr>
      <w:r w:rsidRPr="005A73F8">
        <w:rPr>
          <w:rFonts w:cs="Times New Roman"/>
          <w:sz w:val="24"/>
        </w:rPr>
        <w:t xml:space="preserve">- </w:t>
      </w:r>
      <w:r w:rsidR="007B63E6">
        <w:rPr>
          <w:sz w:val="24"/>
        </w:rPr>
        <w:t>о</w:t>
      </w:r>
      <w:r w:rsidR="005A73F8" w:rsidRPr="005A73F8">
        <w:rPr>
          <w:sz w:val="24"/>
        </w:rPr>
        <w:t xml:space="preserve"> заключении соглашений между администрацией </w:t>
      </w:r>
      <w:r w:rsidR="007B63E6">
        <w:rPr>
          <w:sz w:val="24"/>
        </w:rPr>
        <w:t>Приозерского муниципального</w:t>
      </w:r>
      <w:r w:rsidR="005A73F8" w:rsidRPr="005A73F8">
        <w:rPr>
          <w:sz w:val="24"/>
        </w:rPr>
        <w:t xml:space="preserve"> район</w:t>
      </w:r>
      <w:r w:rsidR="007B63E6">
        <w:rPr>
          <w:sz w:val="24"/>
        </w:rPr>
        <w:t>а</w:t>
      </w:r>
      <w:r w:rsidR="005A73F8" w:rsidRPr="005A73F8">
        <w:rPr>
          <w:sz w:val="24"/>
        </w:rPr>
        <w:t xml:space="preserve"> и администрациями поселений о взаимодействии в области социально-экономического развития</w:t>
      </w:r>
      <w:r w:rsidRPr="00156E12">
        <w:rPr>
          <w:rFonts w:cs="Times New Roman"/>
          <w:sz w:val="24"/>
        </w:rPr>
        <w:t>;</w:t>
      </w:r>
    </w:p>
    <w:p w:rsidR="00700122" w:rsidRPr="00700122" w:rsidRDefault="00700122" w:rsidP="00D25172">
      <w:pPr>
        <w:ind w:firstLine="709"/>
        <w:jc w:val="both"/>
        <w:rPr>
          <w:rFonts w:cs="Times New Roman"/>
          <w:sz w:val="24"/>
        </w:rPr>
      </w:pPr>
      <w:r w:rsidRPr="005A73F8">
        <w:rPr>
          <w:rFonts w:cs="Times New Roman"/>
          <w:sz w:val="24"/>
        </w:rPr>
        <w:t>- об утверждении Порядка определения цены продажи земельных участков, находящихся в собственности муниципального образования, предоставляемых без проведения торгов.</w:t>
      </w:r>
    </w:p>
    <w:p w:rsidR="00700122" w:rsidRPr="00700122" w:rsidRDefault="00700122" w:rsidP="00D25172">
      <w:pPr>
        <w:ind w:firstLine="709"/>
        <w:jc w:val="both"/>
        <w:rPr>
          <w:rFonts w:cs="Times New Roman"/>
          <w:sz w:val="24"/>
        </w:rPr>
      </w:pPr>
      <w:r w:rsidRPr="00700122">
        <w:rPr>
          <w:rFonts w:cs="Times New Roman"/>
          <w:sz w:val="24"/>
        </w:rPr>
        <w:t>Документом, который имеет высшую юридическую силу в системе нормативных правовых актов Приозерского муниципального района, является Устав.</w:t>
      </w:r>
    </w:p>
    <w:p w:rsidR="00700122" w:rsidRPr="00700122" w:rsidRDefault="00700122" w:rsidP="00D25172">
      <w:pPr>
        <w:ind w:firstLine="709"/>
        <w:jc w:val="both"/>
        <w:rPr>
          <w:rFonts w:cs="Times New Roman"/>
          <w:sz w:val="24"/>
        </w:rPr>
      </w:pPr>
      <w:r w:rsidRPr="00700122">
        <w:rPr>
          <w:rFonts w:cs="Times New Roman"/>
          <w:sz w:val="24"/>
        </w:rPr>
        <w:t xml:space="preserve">В 2018 году </w:t>
      </w:r>
      <w:r w:rsidRPr="00700122">
        <w:rPr>
          <w:rFonts w:cs="Times New Roman"/>
          <w:bCs/>
          <w:sz w:val="24"/>
        </w:rPr>
        <w:t>в Устав муниципального образования</w:t>
      </w:r>
      <w:r w:rsidRPr="00700122">
        <w:rPr>
          <w:rFonts w:cs="Times New Roman"/>
          <w:sz w:val="24"/>
        </w:rPr>
        <w:t xml:space="preserve"> были внесены </w:t>
      </w:r>
      <w:r w:rsidRPr="00700122">
        <w:rPr>
          <w:rFonts w:cs="Times New Roman"/>
          <w:bCs/>
          <w:sz w:val="24"/>
        </w:rPr>
        <w:t>изменения и дополнения</w:t>
      </w:r>
      <w:r w:rsidRPr="00700122">
        <w:rPr>
          <w:rFonts w:cs="Times New Roman"/>
          <w:sz w:val="24"/>
        </w:rPr>
        <w:t>, связанные с необходимостью закрепить правовые основы организации местного самоуправления на территории нашего района в соответствии с изменениями действующего законодательства. Все решения Совета депутатов по внесению изменений и дополнений в Устав прошли через публичные слушания и процедуру по государственной регистрации в Управлении Министерства юстиции.</w:t>
      </w:r>
    </w:p>
    <w:p w:rsidR="00700122" w:rsidRPr="00700122" w:rsidRDefault="00700122" w:rsidP="00D25172">
      <w:pPr>
        <w:ind w:firstLine="709"/>
        <w:jc w:val="both"/>
        <w:rPr>
          <w:rFonts w:cs="Times New Roman"/>
          <w:sz w:val="24"/>
        </w:rPr>
      </w:pPr>
      <w:r w:rsidRPr="00700122">
        <w:rPr>
          <w:rFonts w:cs="Times New Roman"/>
          <w:sz w:val="24"/>
        </w:rPr>
        <w:t>Безусловно, ключевыми вопросами, рассматриваемыми Советом депутатов, являются вопросы утверждения бюджета муниципального ра</w:t>
      </w:r>
      <w:r w:rsidR="006F0573">
        <w:rPr>
          <w:rFonts w:cs="Times New Roman"/>
          <w:sz w:val="24"/>
        </w:rPr>
        <w:t>йона и отчета о его исполнении.</w:t>
      </w:r>
    </w:p>
    <w:p w:rsidR="00700122" w:rsidRPr="00700122" w:rsidRDefault="00700122" w:rsidP="00D25172">
      <w:pPr>
        <w:ind w:firstLine="709"/>
        <w:jc w:val="both"/>
        <w:rPr>
          <w:rFonts w:cs="Times New Roman"/>
          <w:sz w:val="24"/>
        </w:rPr>
      </w:pPr>
      <w:r w:rsidRPr="00700122">
        <w:rPr>
          <w:rFonts w:cs="Times New Roman"/>
          <w:sz w:val="24"/>
        </w:rPr>
        <w:t xml:space="preserve">В течение 2018 года Советом депутатов 5 раз вносились изменения и дополнения </w:t>
      </w:r>
      <w:r w:rsidRPr="00700122">
        <w:rPr>
          <w:rFonts w:cs="Times New Roman"/>
          <w:sz w:val="24"/>
        </w:rPr>
        <w:lastRenderedPageBreak/>
        <w:t>в решение о бюджете.</w:t>
      </w:r>
    </w:p>
    <w:p w:rsidR="00700122" w:rsidRPr="00700122" w:rsidRDefault="00700122" w:rsidP="00D25172">
      <w:pPr>
        <w:ind w:firstLine="709"/>
        <w:jc w:val="both"/>
        <w:rPr>
          <w:rFonts w:cs="Times New Roman"/>
          <w:sz w:val="24"/>
        </w:rPr>
      </w:pPr>
      <w:r w:rsidRPr="00700122">
        <w:rPr>
          <w:rFonts w:cs="Times New Roman"/>
          <w:sz w:val="24"/>
        </w:rPr>
        <w:t>Бюджет района на 2018 год традиционно выражал социальную направленность и был сформирован в соответствии с муниципальными программами.</w:t>
      </w:r>
      <w:r w:rsidRPr="00700122">
        <w:rPr>
          <w:rFonts w:cs="Times New Roman"/>
          <w:bCs/>
          <w:sz w:val="24"/>
        </w:rPr>
        <w:t xml:space="preserve"> Программный формат бюджета позволяет установить прямую связь между результатами муниципальных программ и финансовыми затратами.</w:t>
      </w:r>
      <w:r w:rsidRPr="00700122">
        <w:rPr>
          <w:rFonts w:cs="Times New Roman"/>
          <w:sz w:val="24"/>
        </w:rPr>
        <w:t xml:space="preserve"> </w:t>
      </w:r>
      <w:r w:rsidRPr="00700122">
        <w:rPr>
          <w:rFonts w:cs="Times New Roman"/>
          <w:bCs/>
          <w:sz w:val="24"/>
        </w:rPr>
        <w:t>Следовательно, конечная эффективность программного бюджета будет зависеть от качества исполнения муниципальных программ.</w:t>
      </w:r>
    </w:p>
    <w:p w:rsidR="00700122" w:rsidRPr="006F0573" w:rsidRDefault="00700122" w:rsidP="006F0573">
      <w:pPr>
        <w:ind w:firstLine="709"/>
        <w:jc w:val="both"/>
        <w:rPr>
          <w:rFonts w:eastAsia="Times New Roman" w:cs="Times New Roman"/>
          <w:kern w:val="0"/>
          <w:sz w:val="24"/>
          <w:lang w:eastAsia="ar-SA" w:bidi="ar-SA"/>
        </w:rPr>
      </w:pPr>
      <w:r w:rsidRPr="00700122">
        <w:rPr>
          <w:rFonts w:cs="Times New Roman"/>
          <w:sz w:val="24"/>
        </w:rPr>
        <w:t xml:space="preserve">В 2019 году будет продолжена начатая программа реформирования межбюджетных отношений, нацеленная на расширение самостоятельности и ответственности местных бюджетов. Органы местного самоуправления Приозерского района должны иметь достаточные и действенные стимулы для расширения собственной доходной базы, обеспечения долгосрочной сбалансированности и устойчивости местных бюджетов, создания условий для эффективного и ответственного управления муниципальными </w:t>
      </w:r>
      <w:r w:rsidRPr="00700122">
        <w:rPr>
          <w:rFonts w:eastAsia="Times New Roman" w:cs="Times New Roman"/>
          <w:kern w:val="0"/>
          <w:sz w:val="24"/>
          <w:lang w:eastAsia="ar-SA" w:bidi="ar-SA"/>
        </w:rPr>
        <w:t>финансами.</w:t>
      </w:r>
    </w:p>
    <w:p w:rsidR="00700122" w:rsidRPr="00700122" w:rsidRDefault="00700122" w:rsidP="00D25172">
      <w:pPr>
        <w:ind w:firstLine="709"/>
        <w:jc w:val="both"/>
        <w:rPr>
          <w:rFonts w:cs="Times New Roman"/>
          <w:sz w:val="24"/>
        </w:rPr>
      </w:pPr>
      <w:r w:rsidRPr="00700122">
        <w:rPr>
          <w:rFonts w:cs="Times New Roman"/>
          <w:sz w:val="24"/>
        </w:rPr>
        <w:t>В отчетном 2018 году была утверждена Стратегия социально-экономического развития муниципального образования Приозерский муниципальный район Ленинградской области на период до 2030 года.</w:t>
      </w:r>
    </w:p>
    <w:p w:rsidR="00156E12" w:rsidRDefault="00700122" w:rsidP="006F0573">
      <w:pPr>
        <w:ind w:firstLine="709"/>
        <w:jc w:val="both"/>
        <w:rPr>
          <w:rFonts w:cs="Times New Roman"/>
          <w:sz w:val="24"/>
        </w:rPr>
      </w:pPr>
      <w:r w:rsidRPr="00700122">
        <w:rPr>
          <w:rFonts w:cs="Times New Roman"/>
          <w:sz w:val="24"/>
        </w:rPr>
        <w:t>Целью разработки Стратегии является определение задач и приоритетов развития Приозерского муниципального района на долгосрочную перспективу, согласованных с приоритетами и задачами социально-экономического развития Ленинградской области и обеспечивающих устойчивое повышение качества жизни населения и сбалансированное развитие территории муниципального района.</w:t>
      </w:r>
    </w:p>
    <w:p w:rsidR="00700122" w:rsidRPr="00700122" w:rsidRDefault="00700122" w:rsidP="00D25172">
      <w:pPr>
        <w:ind w:firstLine="709"/>
        <w:jc w:val="both"/>
        <w:rPr>
          <w:rFonts w:cs="Times New Roman"/>
          <w:sz w:val="24"/>
        </w:rPr>
      </w:pPr>
      <w:r w:rsidRPr="00700122">
        <w:rPr>
          <w:rFonts w:cs="Times New Roman"/>
          <w:sz w:val="24"/>
        </w:rPr>
        <w:t>В июне 2018 года принято решение Совета депутатов района «</w:t>
      </w:r>
      <w:r w:rsidRPr="00700122">
        <w:rPr>
          <w:rFonts w:cs="Times New Roman"/>
          <w:bCs/>
          <w:sz w:val="24"/>
        </w:rPr>
        <w:t xml:space="preserve">Об Общественной палате муниципального образования </w:t>
      </w:r>
      <w:r w:rsidRPr="00700122">
        <w:rPr>
          <w:rFonts w:eastAsia="Times New Roman" w:cs="Times New Roman"/>
          <w:sz w:val="24"/>
          <w:lang w:eastAsia="ru-RU"/>
        </w:rPr>
        <w:t>Приозерский муниципальный район Ленинградской области».</w:t>
      </w:r>
    </w:p>
    <w:p w:rsidR="00156E12" w:rsidRPr="006F0573" w:rsidRDefault="00700122" w:rsidP="006F0573">
      <w:pPr>
        <w:ind w:firstLine="709"/>
        <w:jc w:val="both"/>
        <w:rPr>
          <w:rFonts w:cs="Times New Roman"/>
          <w:sz w:val="24"/>
        </w:rPr>
      </w:pPr>
      <w:r w:rsidRPr="00700122">
        <w:rPr>
          <w:rFonts w:cs="Times New Roman"/>
          <w:sz w:val="24"/>
        </w:rPr>
        <w:t>Общественная палата призвана обеспечить согласование общественно значимых интересов граждан, проживающих на территории Приозерского муниципального района,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нашего района, и органов местного самоуправления для решения наиболее важных вопросов экономического и социального развития Приозерского муниципального района, защиты прав и свобод граждан.</w:t>
      </w:r>
    </w:p>
    <w:p w:rsidR="00700122" w:rsidRPr="00700122" w:rsidRDefault="00700122" w:rsidP="00D25172">
      <w:pPr>
        <w:ind w:firstLine="709"/>
        <w:jc w:val="both"/>
        <w:rPr>
          <w:rFonts w:eastAsia="Times New Roman" w:cs="Times New Roman"/>
          <w:kern w:val="0"/>
          <w:sz w:val="24"/>
          <w:lang w:eastAsia="ar-SA" w:bidi="ar-SA"/>
        </w:rPr>
      </w:pPr>
      <w:r w:rsidRPr="00700122">
        <w:rPr>
          <w:rFonts w:eastAsia="Times New Roman" w:cs="Times New Roman"/>
          <w:kern w:val="0"/>
          <w:sz w:val="24"/>
          <w:lang w:eastAsia="ar-SA" w:bidi="ar-SA"/>
        </w:rPr>
        <w:t>В течение 2018 года неоднократно рассматривались вопросы имущественных отношений, связанные с учетом наличия и изменения состава муниципальной собственности, решались вопросы владения, пользования и передаче муниципального имущества, об арендных ставках за пользование землёй и о земельных отношениях.</w:t>
      </w:r>
    </w:p>
    <w:p w:rsidR="00700122" w:rsidRPr="00700122" w:rsidRDefault="00700122" w:rsidP="00D25172">
      <w:pPr>
        <w:ind w:firstLine="709"/>
        <w:jc w:val="both"/>
        <w:rPr>
          <w:rFonts w:cs="Times New Roman"/>
          <w:sz w:val="24"/>
        </w:rPr>
      </w:pPr>
      <w:r w:rsidRPr="00700122">
        <w:rPr>
          <w:rFonts w:cs="Times New Roman"/>
          <w:sz w:val="24"/>
        </w:rPr>
        <w:t>Структуру принятых в отчетном году решений можно охарактеризовать следующим образом:</w:t>
      </w:r>
    </w:p>
    <w:p w:rsidR="00700122" w:rsidRPr="00700122" w:rsidRDefault="00700122" w:rsidP="00D25172">
      <w:pPr>
        <w:ind w:firstLine="709"/>
        <w:jc w:val="both"/>
        <w:rPr>
          <w:rFonts w:cs="Times New Roman"/>
          <w:sz w:val="24"/>
        </w:rPr>
      </w:pPr>
      <w:r w:rsidRPr="00700122">
        <w:rPr>
          <w:rFonts w:cs="Times New Roman"/>
          <w:sz w:val="24"/>
        </w:rPr>
        <w:t>Имущественные и земельные отношения – 20 %;</w:t>
      </w:r>
    </w:p>
    <w:p w:rsidR="00700122" w:rsidRPr="00700122" w:rsidRDefault="00700122" w:rsidP="00D25172">
      <w:pPr>
        <w:ind w:firstLine="709"/>
        <w:jc w:val="both"/>
        <w:rPr>
          <w:rFonts w:cs="Times New Roman"/>
          <w:sz w:val="24"/>
        </w:rPr>
      </w:pPr>
      <w:r w:rsidRPr="00700122">
        <w:rPr>
          <w:rFonts w:cs="Times New Roman"/>
          <w:sz w:val="24"/>
        </w:rPr>
        <w:t>Вопросы деятельности администрации – 16 %;</w:t>
      </w:r>
    </w:p>
    <w:p w:rsidR="00700122" w:rsidRPr="00700122" w:rsidRDefault="00700122" w:rsidP="00D25172">
      <w:pPr>
        <w:ind w:firstLine="709"/>
        <w:jc w:val="both"/>
        <w:rPr>
          <w:rFonts w:cs="Times New Roman"/>
          <w:sz w:val="24"/>
        </w:rPr>
      </w:pPr>
      <w:r w:rsidRPr="00700122">
        <w:rPr>
          <w:rFonts w:cs="Times New Roman"/>
          <w:sz w:val="24"/>
        </w:rPr>
        <w:t>Вопросы Бюджета и социально-экономического развития – 11 %;</w:t>
      </w:r>
    </w:p>
    <w:p w:rsidR="00700122" w:rsidRPr="00700122" w:rsidRDefault="00700122" w:rsidP="00D25172">
      <w:pPr>
        <w:ind w:firstLine="709"/>
        <w:jc w:val="both"/>
        <w:rPr>
          <w:rFonts w:cs="Times New Roman"/>
          <w:sz w:val="24"/>
        </w:rPr>
      </w:pPr>
      <w:r w:rsidRPr="00700122">
        <w:rPr>
          <w:rFonts w:cs="Times New Roman"/>
          <w:sz w:val="24"/>
        </w:rPr>
        <w:t>Вопросы муниципальной службы – 8 %</w:t>
      </w:r>
    </w:p>
    <w:p w:rsidR="00700122" w:rsidRPr="00700122" w:rsidRDefault="00700122" w:rsidP="00D25172">
      <w:pPr>
        <w:ind w:firstLine="709"/>
        <w:jc w:val="both"/>
        <w:rPr>
          <w:rFonts w:cs="Times New Roman"/>
          <w:sz w:val="24"/>
        </w:rPr>
      </w:pPr>
      <w:r w:rsidRPr="00700122">
        <w:rPr>
          <w:rFonts w:cs="Times New Roman"/>
          <w:sz w:val="24"/>
        </w:rPr>
        <w:t>Вопросы деятельности контрольно-счетного органа – 7 %;</w:t>
      </w:r>
    </w:p>
    <w:p w:rsidR="00700122" w:rsidRPr="00700122" w:rsidRDefault="00700122" w:rsidP="00D25172">
      <w:pPr>
        <w:ind w:firstLine="709"/>
        <w:jc w:val="both"/>
        <w:rPr>
          <w:rFonts w:cs="Times New Roman"/>
          <w:sz w:val="24"/>
        </w:rPr>
      </w:pPr>
      <w:r w:rsidRPr="00700122">
        <w:rPr>
          <w:rFonts w:cs="Times New Roman"/>
          <w:sz w:val="24"/>
        </w:rPr>
        <w:t>Вопросы деятельности Совета депутатов – 5 %;</w:t>
      </w:r>
    </w:p>
    <w:p w:rsidR="00700122" w:rsidRPr="00700122" w:rsidRDefault="00700122" w:rsidP="00D25172">
      <w:pPr>
        <w:ind w:firstLine="709"/>
        <w:jc w:val="both"/>
        <w:rPr>
          <w:rFonts w:cs="Times New Roman"/>
          <w:sz w:val="24"/>
        </w:rPr>
      </w:pPr>
      <w:r w:rsidRPr="00700122">
        <w:rPr>
          <w:rFonts w:cs="Times New Roman"/>
          <w:sz w:val="24"/>
        </w:rPr>
        <w:t>Вопросы деятельности Общественной палаты – 3 %;</w:t>
      </w:r>
    </w:p>
    <w:p w:rsidR="00700122" w:rsidRPr="00700122" w:rsidRDefault="00700122" w:rsidP="00D25172">
      <w:pPr>
        <w:ind w:firstLine="709"/>
        <w:jc w:val="both"/>
        <w:rPr>
          <w:rFonts w:cs="Times New Roman"/>
          <w:sz w:val="24"/>
        </w:rPr>
      </w:pPr>
      <w:r w:rsidRPr="00700122">
        <w:rPr>
          <w:rFonts w:cs="Times New Roman"/>
          <w:sz w:val="24"/>
        </w:rPr>
        <w:t>Внесение изменений и дополнений в Устав –1 %;</w:t>
      </w:r>
    </w:p>
    <w:p w:rsidR="00700122" w:rsidRPr="00700122" w:rsidRDefault="00700122" w:rsidP="00D25172">
      <w:pPr>
        <w:ind w:firstLine="709"/>
        <w:jc w:val="both"/>
        <w:rPr>
          <w:rFonts w:cs="Times New Roman"/>
          <w:sz w:val="24"/>
        </w:rPr>
      </w:pPr>
      <w:r w:rsidRPr="00700122">
        <w:rPr>
          <w:rFonts w:cs="Times New Roman"/>
          <w:sz w:val="24"/>
        </w:rPr>
        <w:t>Прочее –28 %.</w:t>
      </w:r>
    </w:p>
    <w:p w:rsidR="00763AD7" w:rsidRDefault="00700122" w:rsidP="006F0573">
      <w:pPr>
        <w:widowControl/>
        <w:suppressAutoHyphens w:val="0"/>
        <w:ind w:firstLine="720"/>
        <w:jc w:val="both"/>
        <w:rPr>
          <w:rFonts w:eastAsia="Times New Roman" w:cs="Times New Roman"/>
          <w:color w:val="000000"/>
          <w:kern w:val="0"/>
          <w:sz w:val="24"/>
          <w:lang w:eastAsia="ru-RU" w:bidi="ar-SA"/>
        </w:rPr>
      </w:pPr>
      <w:r w:rsidRPr="00700122">
        <w:rPr>
          <w:rFonts w:cs="Times New Roman"/>
          <w:sz w:val="24"/>
        </w:rPr>
        <w:t>Средняя явка депутатов на заседания Совета депутатов в отчетном периоде составила 71,6%. Иногда возникали ситуации, когда необходимо было рассмотреть отдельные вопросы в экстренном порядке, и хотелось бы поблагодарить наш депутатский корпус за понимание и оперативность в принятии соответствующих решений.</w:t>
      </w:r>
    </w:p>
    <w:p w:rsidR="00700122" w:rsidRPr="00700122" w:rsidRDefault="00700122" w:rsidP="00D25172">
      <w:pPr>
        <w:widowControl/>
        <w:suppressAutoHyphens w:val="0"/>
        <w:ind w:firstLine="720"/>
        <w:jc w:val="both"/>
        <w:rPr>
          <w:rFonts w:eastAsia="Times New Roman" w:cs="Times New Roman"/>
          <w:color w:val="000000"/>
          <w:kern w:val="0"/>
          <w:sz w:val="24"/>
          <w:lang w:eastAsia="ru-RU" w:bidi="ar-SA"/>
        </w:rPr>
      </w:pPr>
      <w:r w:rsidRPr="00700122">
        <w:rPr>
          <w:rFonts w:eastAsia="Times New Roman" w:cs="Times New Roman"/>
          <w:color w:val="000000"/>
          <w:kern w:val="0"/>
          <w:sz w:val="24"/>
          <w:lang w:eastAsia="ru-RU" w:bidi="ar-SA"/>
        </w:rPr>
        <w:lastRenderedPageBreak/>
        <w:t>Реализуя требования Федерального закона от 6 октября 2003 года «Об общих принципах организации местного самоуправления в Российской Федерации» на участие населения в осуществлении местного самоуправления, Совет депутатов проводил в 2018 году публичные слушания.</w:t>
      </w:r>
    </w:p>
    <w:p w:rsidR="00700122" w:rsidRPr="00700122" w:rsidRDefault="00700122" w:rsidP="00D25172">
      <w:pPr>
        <w:widowControl/>
        <w:suppressAutoHyphens w:val="0"/>
        <w:ind w:firstLine="720"/>
        <w:jc w:val="both"/>
        <w:rPr>
          <w:rFonts w:eastAsia="Times New Roman" w:cs="Times New Roman"/>
          <w:color w:val="000000"/>
          <w:kern w:val="0"/>
          <w:sz w:val="24"/>
          <w:lang w:eastAsia="ru-RU" w:bidi="ar-SA"/>
        </w:rPr>
      </w:pPr>
      <w:r w:rsidRPr="00700122">
        <w:rPr>
          <w:rFonts w:eastAsia="Times New Roman" w:cs="Times New Roman"/>
          <w:color w:val="000000"/>
          <w:kern w:val="0"/>
          <w:sz w:val="24"/>
          <w:lang w:eastAsia="ru-RU" w:bidi="ar-SA"/>
        </w:rPr>
        <w:t>Темами публичных слушаний в отчетном году были:</w:t>
      </w:r>
    </w:p>
    <w:p w:rsidR="00700122" w:rsidRPr="00700122" w:rsidRDefault="00700122" w:rsidP="00D25172">
      <w:pPr>
        <w:widowControl/>
        <w:suppressAutoHyphens w:val="0"/>
        <w:ind w:firstLine="720"/>
        <w:jc w:val="both"/>
        <w:rPr>
          <w:rFonts w:eastAsia="Times New Roman" w:cs="Times New Roman"/>
          <w:color w:val="000000"/>
          <w:kern w:val="0"/>
          <w:sz w:val="24"/>
          <w:lang w:eastAsia="ru-RU" w:bidi="ar-SA"/>
        </w:rPr>
      </w:pPr>
      <w:r w:rsidRPr="00700122">
        <w:rPr>
          <w:rFonts w:eastAsia="Times New Roman" w:cs="Times New Roman"/>
          <w:color w:val="000000"/>
          <w:kern w:val="0"/>
          <w:sz w:val="24"/>
          <w:lang w:eastAsia="ru-RU" w:bidi="ar-SA"/>
        </w:rPr>
        <w:t>- Внесение изменений и дополнений в Устав муниципального образования Приозерский муниципальный район;</w:t>
      </w:r>
    </w:p>
    <w:p w:rsidR="00700122" w:rsidRPr="00700122" w:rsidRDefault="00700122" w:rsidP="00D25172">
      <w:pPr>
        <w:widowControl/>
        <w:suppressAutoHyphens w:val="0"/>
        <w:ind w:firstLine="720"/>
        <w:jc w:val="both"/>
        <w:rPr>
          <w:rFonts w:eastAsia="Times New Roman" w:cs="Times New Roman"/>
          <w:color w:val="000000"/>
          <w:kern w:val="0"/>
          <w:sz w:val="24"/>
          <w:lang w:eastAsia="ru-RU" w:bidi="ar-SA"/>
        </w:rPr>
      </w:pPr>
      <w:r w:rsidRPr="00700122">
        <w:rPr>
          <w:rFonts w:eastAsia="Times New Roman" w:cs="Times New Roman"/>
          <w:color w:val="000000"/>
          <w:kern w:val="0"/>
          <w:sz w:val="24"/>
          <w:lang w:eastAsia="ru-RU" w:bidi="ar-SA"/>
        </w:rPr>
        <w:t>- Утверждение отчета «Об исполнении бюджета Приозерского муниципального района за 2017 год»;</w:t>
      </w:r>
    </w:p>
    <w:p w:rsidR="00700122" w:rsidRPr="00700122" w:rsidRDefault="00700122" w:rsidP="00D25172">
      <w:pPr>
        <w:widowControl/>
        <w:suppressAutoHyphens w:val="0"/>
        <w:ind w:firstLine="720"/>
        <w:jc w:val="both"/>
        <w:rPr>
          <w:rFonts w:eastAsia="Times New Roman" w:cs="Times New Roman"/>
          <w:color w:val="000000"/>
          <w:kern w:val="0"/>
          <w:sz w:val="24"/>
          <w:lang w:eastAsia="ru-RU" w:bidi="ar-SA"/>
        </w:rPr>
      </w:pPr>
      <w:r w:rsidRPr="00700122">
        <w:rPr>
          <w:rFonts w:eastAsia="Times New Roman" w:cs="Times New Roman"/>
          <w:color w:val="000000"/>
          <w:kern w:val="0"/>
          <w:sz w:val="24"/>
          <w:lang w:eastAsia="ru-RU" w:bidi="ar-SA"/>
        </w:rPr>
        <w:t>- Бюджет муниципального район на 2019 год и на плановый период 2020 и 2021 годов;</w:t>
      </w:r>
    </w:p>
    <w:p w:rsidR="00700122" w:rsidRPr="00700122" w:rsidRDefault="00700122" w:rsidP="00D25172">
      <w:pPr>
        <w:ind w:firstLine="709"/>
        <w:jc w:val="both"/>
        <w:rPr>
          <w:rFonts w:cs="Times New Roman"/>
          <w:sz w:val="24"/>
        </w:rPr>
      </w:pPr>
      <w:r w:rsidRPr="00700122">
        <w:rPr>
          <w:rFonts w:eastAsia="Times New Roman" w:cs="Times New Roman"/>
          <w:color w:val="000000"/>
          <w:kern w:val="0"/>
          <w:sz w:val="24"/>
          <w:lang w:eastAsia="ru-RU" w:bidi="ar-SA"/>
        </w:rPr>
        <w:t xml:space="preserve">- </w:t>
      </w:r>
      <w:r w:rsidRPr="00700122">
        <w:rPr>
          <w:rFonts w:cs="Times New Roman"/>
          <w:sz w:val="24"/>
        </w:rPr>
        <w:t>Стратегия социально-экономического развития муниципального образования Приозерский муниципальный район Ленинградской области на период до 2030 года.</w:t>
      </w:r>
    </w:p>
    <w:p w:rsidR="00763AD7" w:rsidRPr="006F0573" w:rsidRDefault="00700122" w:rsidP="006F0573">
      <w:pPr>
        <w:widowControl/>
        <w:suppressAutoHyphens w:val="0"/>
        <w:ind w:firstLine="720"/>
        <w:jc w:val="both"/>
        <w:rPr>
          <w:rFonts w:eastAsia="Times New Roman" w:cs="Times New Roman"/>
          <w:color w:val="000000"/>
          <w:kern w:val="0"/>
          <w:sz w:val="24"/>
          <w:lang w:eastAsia="ru-RU" w:bidi="ar-SA"/>
        </w:rPr>
      </w:pPr>
      <w:r w:rsidRPr="00700122">
        <w:rPr>
          <w:rFonts w:eastAsia="Times New Roman" w:cs="Times New Roman"/>
          <w:color w:val="000000"/>
          <w:kern w:val="0"/>
          <w:sz w:val="24"/>
          <w:lang w:eastAsia="ru-RU" w:bidi="ar-SA"/>
        </w:rPr>
        <w:t>Целями публичных слушаний являются: информирование населения муниципального образования о наиболее важных вопросах, по которым надлежит принять соответствующее решение органами и должностными лицами местного самоуправления, и выявление мнения населения по содержанию и качеству представляемых проектов решений.</w:t>
      </w:r>
    </w:p>
    <w:p w:rsidR="00700122" w:rsidRPr="00700122" w:rsidRDefault="00700122" w:rsidP="00D25172">
      <w:pPr>
        <w:ind w:firstLine="709"/>
        <w:jc w:val="both"/>
        <w:rPr>
          <w:rFonts w:eastAsia="Times New Roman CYR" w:cs="Times New Roman"/>
          <w:sz w:val="24"/>
        </w:rPr>
      </w:pPr>
      <w:r w:rsidRPr="00700122">
        <w:rPr>
          <w:rFonts w:cs="Times New Roman"/>
          <w:sz w:val="24"/>
        </w:rPr>
        <w:t>Большую роль в работе представительного органа занимала деятельность постоянных депутатских комиссий, где обеспечивалось тщательное изучение проектов нормативных правовых актов и их детальное обсуждение. За отчетный период состоялось 33 заседания постоянных комиссий.</w:t>
      </w:r>
    </w:p>
    <w:p w:rsidR="00700122" w:rsidRPr="00700122" w:rsidRDefault="00700122" w:rsidP="00D25172">
      <w:pPr>
        <w:ind w:firstLine="709"/>
        <w:jc w:val="both"/>
        <w:rPr>
          <w:rFonts w:cs="Times New Roman"/>
          <w:sz w:val="24"/>
        </w:rPr>
      </w:pPr>
      <w:r w:rsidRPr="00700122">
        <w:rPr>
          <w:rFonts w:cs="Times New Roman"/>
          <w:sz w:val="24"/>
        </w:rPr>
        <w:t>Депутаты района принимали активное участие не только в работе заседаний Совета и постоянных комиссий, но и межведомственных комиссий, рабочих групп районной администрации и администраций своих поселений, принимали участие в общественных мероприятиях и празднованиях торжественных дат, митингах памяти, встречались с населением, вели прием граждан, взаимодействовали с учреждениями, молодежными и общественными организациями района.</w:t>
      </w:r>
    </w:p>
    <w:p w:rsidR="00700122" w:rsidRPr="00700122" w:rsidRDefault="00700122" w:rsidP="00D25172">
      <w:pPr>
        <w:ind w:firstLine="709"/>
        <w:jc w:val="both"/>
        <w:rPr>
          <w:rFonts w:cs="Times New Roman"/>
          <w:sz w:val="24"/>
        </w:rPr>
      </w:pPr>
      <w:r w:rsidRPr="00700122">
        <w:rPr>
          <w:rFonts w:cs="Times New Roman"/>
          <w:sz w:val="24"/>
        </w:rPr>
        <w:t>Стоит напомнить, что все депутаты осуществляют свои полномочия без отрыва от основной производственной или служебной деятельности, работают на непостоянной основе. Несмотря на это, требовательность жителей района к представительной власти возрастает. Деятельность депутатов всегда на виду. И главными критериями, которыми руководствуются депутаты, есть и будут - законность, ответственность, открытость перед избирателями.</w:t>
      </w:r>
    </w:p>
    <w:p w:rsidR="00700122" w:rsidRPr="00700122" w:rsidRDefault="00700122" w:rsidP="00D25172">
      <w:pPr>
        <w:ind w:firstLine="709"/>
        <w:jc w:val="both"/>
        <w:rPr>
          <w:rFonts w:cs="Times New Roman"/>
          <w:sz w:val="24"/>
        </w:rPr>
      </w:pPr>
      <w:r w:rsidRPr="00700122">
        <w:rPr>
          <w:rFonts w:cs="Times New Roman"/>
          <w:sz w:val="24"/>
        </w:rPr>
        <w:t xml:space="preserve">Антикоррупционное законодательство возложило на депутатов обязанность предоставления </w:t>
      </w:r>
      <w:r w:rsidRPr="00700122">
        <w:rPr>
          <w:rFonts w:eastAsia="Times New Roman CYR" w:cs="Times New Roman"/>
          <w:sz w:val="24"/>
        </w:rPr>
        <w:t xml:space="preserve">сведений о доходах, расходах, об имуществе и обязательствах имущественного характера </w:t>
      </w:r>
      <w:r w:rsidRPr="00700122">
        <w:rPr>
          <w:rFonts w:eastAsia="Times New Roman" w:cs="Times New Roman"/>
          <w:sz w:val="24"/>
          <w:lang w:eastAsia="ru-RU"/>
        </w:rPr>
        <w:t>своих, своих супруг (супругов) и несовершеннолетних детей. В соответствии с областным законом от 15 декабря 2017 года № 80 все депутаты Совета депутатов Приозерского муниципального района такие сведения представили Губернатору Ленинградской области вовремя и в полном объеме.</w:t>
      </w:r>
    </w:p>
    <w:p w:rsidR="00700122" w:rsidRPr="00700122" w:rsidRDefault="00700122" w:rsidP="00D25172">
      <w:pPr>
        <w:ind w:firstLine="709"/>
        <w:jc w:val="both"/>
        <w:rPr>
          <w:rFonts w:cs="Times New Roman"/>
          <w:sz w:val="24"/>
        </w:rPr>
      </w:pPr>
      <w:r w:rsidRPr="00700122">
        <w:rPr>
          <w:rFonts w:cs="Times New Roman"/>
          <w:sz w:val="24"/>
        </w:rPr>
        <w:t>Совет депутатов в своей работе руководствовался нормами федерального и областного законодательства, Уставом района, Регламентом Совета депутатов, планом нормотворческой деятельности, уделяя при этом особое внимание совершенствованию нормативно-правовой базы и правоприменительной практики.</w:t>
      </w:r>
    </w:p>
    <w:p w:rsidR="00700122" w:rsidRPr="00700122" w:rsidRDefault="00700122" w:rsidP="00D25172">
      <w:pPr>
        <w:ind w:firstLine="709"/>
        <w:jc w:val="both"/>
        <w:rPr>
          <w:rFonts w:cs="Times New Roman"/>
          <w:sz w:val="24"/>
        </w:rPr>
      </w:pPr>
      <w:r w:rsidRPr="00700122">
        <w:rPr>
          <w:rFonts w:cs="Times New Roman"/>
          <w:sz w:val="24"/>
        </w:rPr>
        <w:t>Согласно Положению о взаимодействии органов местного самоуправления Приозерского муниципального района и Приозерской городской прокуратуры в области муниципального нормотворчества все проекты муниципальных нормативных правовых актов проходили юридическую экспертизу в прокуратуре, и принимались Советом депутатов только при наличии положительного заключения.</w:t>
      </w:r>
    </w:p>
    <w:p w:rsidR="00700122" w:rsidRPr="00700122" w:rsidRDefault="00700122" w:rsidP="00D25172">
      <w:pPr>
        <w:ind w:firstLine="709"/>
        <w:jc w:val="both"/>
        <w:rPr>
          <w:rFonts w:cs="Times New Roman"/>
          <w:sz w:val="24"/>
        </w:rPr>
      </w:pPr>
      <w:r w:rsidRPr="00700122">
        <w:rPr>
          <w:rFonts w:cs="Times New Roman"/>
          <w:sz w:val="24"/>
        </w:rPr>
        <w:t xml:space="preserve">Уже принятые решения Совета депутатов также направлялись в Приозерскую городскую прокуратуру, где рассматривались в порядке надзора. В 2018 году </w:t>
      </w:r>
      <w:r w:rsidRPr="00A547E6">
        <w:rPr>
          <w:rFonts w:cs="Times New Roman"/>
          <w:sz w:val="24"/>
        </w:rPr>
        <w:t xml:space="preserve">протестов </w:t>
      </w:r>
      <w:r w:rsidR="00387343" w:rsidRPr="00A547E6">
        <w:rPr>
          <w:rFonts w:cs="Times New Roman"/>
          <w:sz w:val="24"/>
        </w:rPr>
        <w:t>и представлений</w:t>
      </w:r>
      <w:r w:rsidR="00387343">
        <w:rPr>
          <w:rFonts w:cs="Times New Roman"/>
          <w:sz w:val="24"/>
        </w:rPr>
        <w:t xml:space="preserve"> </w:t>
      </w:r>
      <w:r w:rsidRPr="00700122">
        <w:rPr>
          <w:rFonts w:cs="Times New Roman"/>
          <w:sz w:val="24"/>
        </w:rPr>
        <w:t>прокуратуры на решения Совета депутатов не поступало.</w:t>
      </w:r>
    </w:p>
    <w:p w:rsidR="00700122" w:rsidRPr="00700122" w:rsidRDefault="00700122" w:rsidP="00D25172">
      <w:pPr>
        <w:ind w:firstLine="709"/>
        <w:jc w:val="both"/>
        <w:rPr>
          <w:rFonts w:cs="Times New Roman"/>
          <w:sz w:val="24"/>
        </w:rPr>
      </w:pPr>
      <w:r w:rsidRPr="00700122">
        <w:rPr>
          <w:rFonts w:cs="Times New Roman"/>
          <w:sz w:val="24"/>
        </w:rPr>
        <w:t>Служащие аппарата Совета депутатов регулярно принимают участие в заседаниях рабочей группы, семинарах, организуемых прокуратурой, ежеквартально проводят сверку регистра правовых актов. Своевременно направляют принятые нормативные правовые акты в регистр Ленинградской области.</w:t>
      </w:r>
    </w:p>
    <w:p w:rsidR="00700122" w:rsidRPr="00700122" w:rsidRDefault="00700122" w:rsidP="00D25172">
      <w:pPr>
        <w:autoSpaceDE w:val="0"/>
        <w:ind w:firstLine="709"/>
        <w:jc w:val="both"/>
        <w:rPr>
          <w:rFonts w:eastAsia="Times New Roman CYR" w:cs="Times New Roman"/>
          <w:sz w:val="24"/>
        </w:rPr>
      </w:pPr>
      <w:r w:rsidRPr="00700122">
        <w:rPr>
          <w:rFonts w:eastAsia="Times New Roman CYR" w:cs="Times New Roman"/>
          <w:sz w:val="24"/>
        </w:rPr>
        <w:t>Существенное место в деятельности Совета депутатов занимает контроль за исполнением ранее принятых решений. Цель контроля - определение степени эффективности действия правового акта, причин, затрудняющих его исполнение, а также необходимости принятия мер к обеспечению исполнения правового акта. Проблема ответственности органов местного самоуправления за решение вопросов местного значения крайне важна тем, что от результатов деятельности этих органов и их должностных лиц во многом зависит конечный результат.</w:t>
      </w:r>
    </w:p>
    <w:p w:rsidR="00700122" w:rsidRPr="00700122" w:rsidRDefault="00700122" w:rsidP="00D25172">
      <w:pPr>
        <w:autoSpaceDE w:val="0"/>
        <w:ind w:firstLine="709"/>
        <w:jc w:val="both"/>
        <w:rPr>
          <w:rFonts w:eastAsia="Times New Roman CYR" w:cs="Times New Roman"/>
          <w:sz w:val="24"/>
        </w:rPr>
      </w:pPr>
      <w:r w:rsidRPr="00700122">
        <w:rPr>
          <w:rFonts w:eastAsia="Times New Roman CYR" w:cs="Times New Roman"/>
          <w:sz w:val="24"/>
        </w:rPr>
        <w:t>Депутаты Совета депутатов заинтересованы в том, чтобы наш Приозерский район стал не только одним из комфортных, но и безопасным для проживания. Система профилактики правопорядка предусматривает консолидацию усилий органов власти всех поселений района, правоохранительных органов, общественных объединений и населения в борьбе с преступностью, терроризмом, незаконным оборотом наркотических средств и иными противоправными действиями.</w:t>
      </w:r>
    </w:p>
    <w:p w:rsidR="00700122" w:rsidRPr="00700122" w:rsidRDefault="00700122" w:rsidP="00D25172">
      <w:pPr>
        <w:autoSpaceDE w:val="0"/>
        <w:ind w:firstLine="709"/>
        <w:jc w:val="both"/>
        <w:rPr>
          <w:rFonts w:eastAsia="Times New Roman CYR" w:cs="Times New Roman"/>
          <w:sz w:val="24"/>
        </w:rPr>
      </w:pPr>
      <w:r w:rsidRPr="00700122">
        <w:rPr>
          <w:rFonts w:eastAsia="Times New Roman CYR" w:cs="Times New Roman"/>
          <w:sz w:val="24"/>
        </w:rPr>
        <w:t>У Совета депутатов и Отдела Министерства внутренних дел РФ по Приозерскому району Ленинградской области налажена тесная взаимосвязь. Традиционными стали ежеквартальные встречи депутатского корпуса, руководящего и личного состава ОМВД, где заслушивался Комплексный анализ состояния оперативной обстановки на территории Приозерского района и результатов оперативно-служебной деятельности, в доброжелательной обстановке проходил диалог по наболевшим вопросам.</w:t>
      </w:r>
    </w:p>
    <w:p w:rsidR="00700122" w:rsidRPr="00700122" w:rsidRDefault="00700122" w:rsidP="00D25172">
      <w:pPr>
        <w:autoSpaceDE w:val="0"/>
        <w:ind w:firstLine="709"/>
        <w:jc w:val="both"/>
        <w:rPr>
          <w:rFonts w:eastAsia="Times New Roman" w:cs="Times New Roman"/>
          <w:sz w:val="24"/>
        </w:rPr>
      </w:pPr>
      <w:r w:rsidRPr="00700122">
        <w:rPr>
          <w:rFonts w:eastAsia="Times New Roman" w:cs="Times New Roman"/>
          <w:sz w:val="24"/>
        </w:rPr>
        <w:t>Все заседания Районного Совета проходили в открытом режиме. На заседания приглашались и принимали участие глава администрации муниципального образования Приозерский муниципальный район Соклаков Александр Николаевич и его заместители, начальники комитетов и отделов, руководители структурных подразделений, представители СМИ, прокуратуры.</w:t>
      </w:r>
    </w:p>
    <w:p w:rsidR="00700122" w:rsidRPr="00700122" w:rsidRDefault="00700122" w:rsidP="00D25172">
      <w:pPr>
        <w:autoSpaceDE w:val="0"/>
        <w:ind w:firstLine="709"/>
        <w:jc w:val="both"/>
        <w:rPr>
          <w:rFonts w:eastAsia="Times New Roman" w:cs="Times New Roman"/>
          <w:sz w:val="24"/>
        </w:rPr>
      </w:pPr>
      <w:r w:rsidRPr="00700122">
        <w:rPr>
          <w:rFonts w:eastAsia="Times New Roman" w:cs="Times New Roman"/>
          <w:sz w:val="24"/>
        </w:rPr>
        <w:t>Деятельность Совета депутатов освещалась в средствах массовой информации, за что мы признательны журналистскому коллективу газет «Красная Звезда» и «Приозерские ведомости». Информация о принятых решениях также размещается на сайте администрации района в сети Интернет, где имеется раздел, посвященный работе Совета депутатов.</w:t>
      </w:r>
    </w:p>
    <w:p w:rsidR="00700122" w:rsidRPr="00700122" w:rsidRDefault="00700122" w:rsidP="00D25172">
      <w:pPr>
        <w:autoSpaceDE w:val="0"/>
        <w:ind w:firstLine="709"/>
        <w:jc w:val="both"/>
        <w:rPr>
          <w:rFonts w:eastAsia="Times New Roman CYR" w:cs="Times New Roman"/>
          <w:sz w:val="24"/>
        </w:rPr>
      </w:pPr>
      <w:r w:rsidRPr="00700122">
        <w:rPr>
          <w:rFonts w:eastAsia="Times New Roman CYR" w:cs="Times New Roman"/>
          <w:sz w:val="24"/>
        </w:rPr>
        <w:t xml:space="preserve">Приоритетом деятельности всех депутатов была и остается работа с обращениями жителей, которая ведётся по нескольким направлениям. Граждане могут обратиться со своими проблемами на личном приёме, направить письменное обращение, посредством телефонной связи или через сайт районной администрации. </w:t>
      </w:r>
    </w:p>
    <w:p w:rsidR="00700122" w:rsidRPr="00700122" w:rsidRDefault="00700122" w:rsidP="00D25172">
      <w:pPr>
        <w:autoSpaceDE w:val="0"/>
        <w:ind w:firstLine="709"/>
        <w:jc w:val="both"/>
        <w:rPr>
          <w:rFonts w:eastAsia="Times New Roman CYR" w:cs="Times New Roman"/>
          <w:sz w:val="24"/>
        </w:rPr>
      </w:pPr>
      <w:r w:rsidRPr="00700122">
        <w:rPr>
          <w:rFonts w:eastAsia="Times New Roman CYR" w:cs="Times New Roman"/>
          <w:sz w:val="24"/>
        </w:rPr>
        <w:t>Нередко в Совет депутатов поступали вопросы, отнесенные законом к компетенции администраций или представительных органов поселений. Указанные обращения направлялись по принадлежности с соответствующими разъяснениями заявителю. Все поступившие обращения рассмотрены в установленные законодательством сроки. Прием населения районными депутатами проводится на территории соответствующих поселений согласно графикам приема.</w:t>
      </w:r>
    </w:p>
    <w:p w:rsidR="00700122" w:rsidRPr="00700122" w:rsidRDefault="00700122" w:rsidP="00D25172">
      <w:pPr>
        <w:autoSpaceDE w:val="0"/>
        <w:ind w:firstLine="709"/>
        <w:jc w:val="both"/>
        <w:rPr>
          <w:rFonts w:eastAsia="Times New Roman" w:cs="Times New Roman"/>
          <w:sz w:val="24"/>
        </w:rPr>
      </w:pPr>
      <w:r w:rsidRPr="00700122">
        <w:rPr>
          <w:rFonts w:eastAsia="Times New Roman" w:cs="Times New Roman"/>
          <w:sz w:val="24"/>
        </w:rPr>
        <w:t>Главное достояние нашего района – это люди неординарные, деятельные, грамотные, работоспособные. Поэтому особенно приятно было вручать нашим землякам заслуженные награды.</w:t>
      </w:r>
    </w:p>
    <w:p w:rsidR="00700122" w:rsidRPr="00700122" w:rsidRDefault="00700122" w:rsidP="00D25172">
      <w:pPr>
        <w:autoSpaceDE w:val="0"/>
        <w:ind w:firstLine="709"/>
        <w:jc w:val="both"/>
        <w:rPr>
          <w:rFonts w:eastAsia="Times New Roman" w:cs="Times New Roman"/>
          <w:sz w:val="24"/>
        </w:rPr>
      </w:pPr>
      <w:r w:rsidRPr="00700122">
        <w:rPr>
          <w:rFonts w:eastAsia="Times New Roman" w:cs="Times New Roman"/>
          <w:sz w:val="24"/>
        </w:rPr>
        <w:t xml:space="preserve">Решением Совета депутатов от 21 августа 2018 года № 275 было присвоено звание «Почётный гражданин муниципального образования Приозерский муниципальный район Ленинградской области» нашим землякам </w:t>
      </w:r>
      <w:r w:rsidRPr="00700122">
        <w:rPr>
          <w:rFonts w:cs="Times New Roman"/>
          <w:sz w:val="24"/>
        </w:rPr>
        <w:t xml:space="preserve">Карпишину Владимиру Васильевичу – директору акционерного общества «Племенной завод «Мельниково» и </w:t>
      </w:r>
      <w:proofErr w:type="spellStart"/>
      <w:r w:rsidRPr="00700122">
        <w:rPr>
          <w:rFonts w:cs="Times New Roman"/>
          <w:sz w:val="24"/>
        </w:rPr>
        <w:t>Фатхуллину</w:t>
      </w:r>
      <w:proofErr w:type="spellEnd"/>
      <w:r w:rsidRPr="00700122">
        <w:rPr>
          <w:rFonts w:cs="Times New Roman"/>
          <w:sz w:val="24"/>
        </w:rPr>
        <w:t xml:space="preserve"> Рустэму </w:t>
      </w:r>
      <w:proofErr w:type="spellStart"/>
      <w:r w:rsidRPr="00700122">
        <w:rPr>
          <w:rFonts w:cs="Times New Roman"/>
          <w:sz w:val="24"/>
        </w:rPr>
        <w:t>Саматовичу</w:t>
      </w:r>
      <w:proofErr w:type="spellEnd"/>
      <w:r w:rsidRPr="00700122">
        <w:rPr>
          <w:rFonts w:cs="Times New Roman"/>
          <w:sz w:val="24"/>
        </w:rPr>
        <w:t xml:space="preserve"> – преподавателю хореографического отделения Сосновской детской школы искусств.</w:t>
      </w:r>
    </w:p>
    <w:p w:rsidR="00700122" w:rsidRPr="00700122" w:rsidRDefault="00700122" w:rsidP="00D25172">
      <w:pPr>
        <w:autoSpaceDE w:val="0"/>
        <w:ind w:firstLine="709"/>
        <w:jc w:val="both"/>
        <w:rPr>
          <w:rFonts w:eastAsia="Times New Roman" w:cs="Times New Roman"/>
          <w:sz w:val="24"/>
        </w:rPr>
      </w:pPr>
      <w:r w:rsidRPr="00700122">
        <w:rPr>
          <w:rFonts w:eastAsia="Times New Roman" w:cs="Times New Roman"/>
          <w:sz w:val="24"/>
        </w:rPr>
        <w:t>Настольную памятную медаль Совета депутатов Приозерского муниципального района «Надежда Приозерья» получили</w:t>
      </w:r>
      <w:r w:rsidR="00A80434">
        <w:rPr>
          <w:rFonts w:eastAsia="Times New Roman" w:cs="Times New Roman"/>
          <w:sz w:val="24"/>
        </w:rPr>
        <w:t xml:space="preserve"> молодые перспективные специалисты</w:t>
      </w:r>
      <w:r w:rsidRPr="00700122">
        <w:rPr>
          <w:rFonts w:eastAsia="Times New Roman" w:cs="Times New Roman"/>
          <w:sz w:val="24"/>
        </w:rPr>
        <w:t>:</w:t>
      </w:r>
    </w:p>
    <w:p w:rsidR="00A80434" w:rsidRPr="00700122" w:rsidRDefault="00A80434" w:rsidP="00A80434">
      <w:pPr>
        <w:autoSpaceDE w:val="0"/>
        <w:ind w:firstLine="709"/>
        <w:jc w:val="both"/>
        <w:rPr>
          <w:rFonts w:eastAsia="Times New Roman" w:cs="Times New Roman"/>
          <w:sz w:val="24"/>
        </w:rPr>
      </w:pPr>
      <w:r w:rsidRPr="00700122">
        <w:rPr>
          <w:rFonts w:eastAsia="Times New Roman" w:cs="Times New Roman"/>
          <w:sz w:val="24"/>
        </w:rPr>
        <w:t xml:space="preserve">- </w:t>
      </w:r>
      <w:proofErr w:type="spellStart"/>
      <w:r w:rsidRPr="00700122">
        <w:rPr>
          <w:rFonts w:eastAsia="Times New Roman" w:cs="Times New Roman"/>
          <w:sz w:val="24"/>
        </w:rPr>
        <w:t>Константиниди</w:t>
      </w:r>
      <w:proofErr w:type="spellEnd"/>
      <w:r w:rsidRPr="00700122">
        <w:rPr>
          <w:rFonts w:eastAsia="Times New Roman" w:cs="Times New Roman"/>
          <w:sz w:val="24"/>
        </w:rPr>
        <w:t xml:space="preserve"> Лизавета Олеговна –художественный руководитель Культурно-спортивного центра «Юбилейный» поселка Кузнечное,</w:t>
      </w:r>
    </w:p>
    <w:p w:rsidR="00A80434" w:rsidRDefault="00A80434" w:rsidP="00A80434">
      <w:pPr>
        <w:autoSpaceDE w:val="0"/>
        <w:ind w:firstLine="709"/>
        <w:jc w:val="both"/>
        <w:rPr>
          <w:rFonts w:eastAsia="Times New Roman" w:cs="Times New Roman"/>
          <w:sz w:val="24"/>
        </w:rPr>
      </w:pPr>
      <w:r w:rsidRPr="00700122">
        <w:rPr>
          <w:rFonts w:eastAsia="Times New Roman" w:cs="Times New Roman"/>
          <w:sz w:val="24"/>
        </w:rPr>
        <w:t>- Смолина Ольга Анатольевна – врач-</w:t>
      </w:r>
      <w:proofErr w:type="spellStart"/>
      <w:r w:rsidRPr="00700122">
        <w:rPr>
          <w:rFonts w:eastAsia="Times New Roman" w:cs="Times New Roman"/>
          <w:sz w:val="24"/>
        </w:rPr>
        <w:t>дерматовенеролог</w:t>
      </w:r>
      <w:proofErr w:type="spellEnd"/>
      <w:r w:rsidRPr="00700122">
        <w:rPr>
          <w:rFonts w:eastAsia="Times New Roman" w:cs="Times New Roman"/>
          <w:sz w:val="24"/>
        </w:rPr>
        <w:t xml:space="preserve"> Приозе</w:t>
      </w:r>
      <w:r>
        <w:rPr>
          <w:rFonts w:eastAsia="Times New Roman" w:cs="Times New Roman"/>
          <w:sz w:val="24"/>
        </w:rPr>
        <w:t xml:space="preserve">рской </w:t>
      </w:r>
      <w:proofErr w:type="spellStart"/>
      <w:r>
        <w:rPr>
          <w:rFonts w:eastAsia="Times New Roman" w:cs="Times New Roman"/>
          <w:sz w:val="24"/>
        </w:rPr>
        <w:t>межпоселенческой</w:t>
      </w:r>
      <w:proofErr w:type="spellEnd"/>
      <w:r>
        <w:rPr>
          <w:rFonts w:eastAsia="Times New Roman" w:cs="Times New Roman"/>
          <w:sz w:val="24"/>
        </w:rPr>
        <w:t xml:space="preserve"> больницы,</w:t>
      </w:r>
    </w:p>
    <w:p w:rsidR="00700122" w:rsidRPr="00700122" w:rsidRDefault="00700122" w:rsidP="006F0573">
      <w:pPr>
        <w:autoSpaceDE w:val="0"/>
        <w:ind w:firstLine="709"/>
        <w:jc w:val="both"/>
        <w:rPr>
          <w:rFonts w:eastAsia="Times New Roman" w:cs="Times New Roman"/>
          <w:sz w:val="24"/>
        </w:rPr>
      </w:pPr>
      <w:r w:rsidRPr="00700122">
        <w:rPr>
          <w:rFonts w:eastAsia="Times New Roman" w:cs="Times New Roman"/>
          <w:sz w:val="24"/>
        </w:rPr>
        <w:t>- вокально-хоровой коллектив «Алые паруса» Ленинградского областного государственного бюджетного учреждения «Приозерский комплексный центр соци</w:t>
      </w:r>
      <w:r w:rsidR="00A80434">
        <w:rPr>
          <w:rFonts w:eastAsia="Times New Roman" w:cs="Times New Roman"/>
          <w:sz w:val="24"/>
        </w:rPr>
        <w:t>ального обслуживания населения».</w:t>
      </w:r>
    </w:p>
    <w:p w:rsidR="00700122" w:rsidRPr="00700122" w:rsidRDefault="00700122" w:rsidP="00D25172">
      <w:pPr>
        <w:autoSpaceDE w:val="0"/>
        <w:ind w:firstLine="709"/>
        <w:jc w:val="both"/>
        <w:rPr>
          <w:rFonts w:eastAsia="Times New Roman" w:cs="Times New Roman"/>
          <w:sz w:val="24"/>
        </w:rPr>
      </w:pPr>
      <w:r w:rsidRPr="00700122">
        <w:rPr>
          <w:rFonts w:eastAsia="Times New Roman" w:cs="Times New Roman"/>
          <w:sz w:val="24"/>
        </w:rPr>
        <w:t>Многие наши земляки были награждены Почётными грамотами Главы муниципального образования и председателя Совета депутатов, Почетными дипломами и Благодарностями Совета депутатов.</w:t>
      </w:r>
    </w:p>
    <w:p w:rsidR="00700122" w:rsidRPr="00700122" w:rsidRDefault="00700122" w:rsidP="006F0573">
      <w:pPr>
        <w:autoSpaceDE w:val="0"/>
        <w:ind w:firstLine="709"/>
        <w:jc w:val="both"/>
        <w:rPr>
          <w:rFonts w:eastAsia="Times New Roman CYR" w:cs="Times New Roman"/>
          <w:sz w:val="24"/>
        </w:rPr>
      </w:pPr>
      <w:r w:rsidRPr="00700122">
        <w:rPr>
          <w:rFonts w:eastAsia="Times New Roman CYR" w:cs="Times New Roman"/>
          <w:sz w:val="24"/>
        </w:rPr>
        <w:t>Подводя итоги работы за 2018 год необходимо отметить, что в отчетном году мы старались работать как единая команда, нацеленная на один результат, на укрепление экономики и повышение качества жизни населения нашего района, объединив усилия и эффективное взаимодействие администрации и депутатов районного Совета депутатов, представителей общественных объединений, предприятий, предпринимателей и жителей Приозерского муниципального района. В итоге мы смогли реализовать основные муниципальные программы, сохранить стабильную ситуацию, улучшить показатели в социальной сфере. Сегодня мы имеем практически все ресурсы, средства, знания, профессионализм, чтобы сделать жизнь в районе комфортной и привлекательной. Благодарю всех за конструктивную работу и ответственный подход к решению задач, стоящих перед муниципальным образованием.</w:t>
      </w:r>
    </w:p>
    <w:p w:rsidR="00700122" w:rsidRPr="00700122" w:rsidRDefault="00700122" w:rsidP="00D25172">
      <w:pPr>
        <w:autoSpaceDE w:val="0"/>
        <w:ind w:firstLine="709"/>
        <w:jc w:val="both"/>
        <w:rPr>
          <w:rFonts w:eastAsia="Times New Roman CYR" w:cs="Times New Roman"/>
          <w:sz w:val="24"/>
        </w:rPr>
      </w:pPr>
      <w:r w:rsidRPr="00700122">
        <w:rPr>
          <w:rFonts w:eastAsia="Times New Roman CYR" w:cs="Times New Roman"/>
          <w:sz w:val="24"/>
        </w:rPr>
        <w:t xml:space="preserve">Прошло почти пять лет срока полномочий Совета депутатов Приозерского муниципального района третьего созыва. </w:t>
      </w:r>
      <w:r w:rsidR="005A73F8" w:rsidRPr="00700122">
        <w:rPr>
          <w:rFonts w:cs="Times New Roman"/>
          <w:sz w:val="24"/>
        </w:rPr>
        <w:t>Всего с начала работы Совета депутатов третьего созыва проведено 48 заседаний и принято 291 решение,</w:t>
      </w:r>
      <w:r w:rsidR="005A73F8" w:rsidRPr="00700122">
        <w:rPr>
          <w:rFonts w:eastAsia="Times New Roman" w:cs="Times New Roman"/>
          <w:kern w:val="0"/>
          <w:sz w:val="24"/>
          <w:lang w:eastAsia="ru-RU" w:bidi="ar-SA"/>
        </w:rPr>
        <w:t xml:space="preserve"> </w:t>
      </w:r>
      <w:r w:rsidR="005A73F8" w:rsidRPr="00700122">
        <w:rPr>
          <w:rFonts w:cs="Times New Roman"/>
          <w:sz w:val="24"/>
        </w:rPr>
        <w:t>затрагивающее различные сферы жизнедеятельности нашего муниципального района.</w:t>
      </w:r>
      <w:r w:rsidR="005A73F8">
        <w:rPr>
          <w:rFonts w:cs="Times New Roman"/>
          <w:sz w:val="24"/>
        </w:rPr>
        <w:t xml:space="preserve"> </w:t>
      </w:r>
      <w:r w:rsidRPr="00700122">
        <w:rPr>
          <w:rFonts w:eastAsia="Times New Roman CYR" w:cs="Times New Roman"/>
          <w:sz w:val="24"/>
        </w:rPr>
        <w:t xml:space="preserve">Впереди ещё полгода напряжённой работы по исполнению намеченных планов и стоящих задач. </w:t>
      </w:r>
    </w:p>
    <w:p w:rsidR="00700122" w:rsidRPr="00700122" w:rsidRDefault="00700122" w:rsidP="00D25172">
      <w:pPr>
        <w:autoSpaceDE w:val="0"/>
        <w:ind w:firstLine="709"/>
        <w:jc w:val="both"/>
        <w:rPr>
          <w:rFonts w:eastAsia="Times New Roman CYR" w:cs="Times New Roman"/>
          <w:sz w:val="24"/>
        </w:rPr>
      </w:pPr>
      <w:r w:rsidRPr="00700122">
        <w:rPr>
          <w:rFonts w:eastAsia="Times New Roman CYR" w:cs="Times New Roman"/>
          <w:sz w:val="24"/>
        </w:rPr>
        <w:t>2019 год обещает быть не менее напряженным, наполненным новыми событиями, требующими от всех нас ещё более ответственного, инициативного подхода к своей деятельности.</w:t>
      </w:r>
    </w:p>
    <w:p w:rsidR="00700122" w:rsidRPr="00700122" w:rsidRDefault="00700122" w:rsidP="006F0573">
      <w:pPr>
        <w:autoSpaceDE w:val="0"/>
        <w:ind w:firstLine="709"/>
        <w:jc w:val="both"/>
        <w:rPr>
          <w:rFonts w:eastAsia="Times New Roman CYR" w:cs="Times New Roman"/>
          <w:sz w:val="24"/>
        </w:rPr>
      </w:pPr>
      <w:r w:rsidRPr="00700122">
        <w:rPr>
          <w:rFonts w:eastAsia="Times New Roman CYR" w:cs="Times New Roman"/>
          <w:sz w:val="24"/>
        </w:rPr>
        <w:t>Искренне желаю, чтобы наступивший год был для всех нас удачным и плодотворным!</w:t>
      </w:r>
    </w:p>
    <w:p w:rsidR="00700122" w:rsidRPr="00700122" w:rsidRDefault="00700122" w:rsidP="00D25172">
      <w:pPr>
        <w:autoSpaceDE w:val="0"/>
        <w:ind w:firstLine="709"/>
        <w:jc w:val="both"/>
        <w:rPr>
          <w:rFonts w:eastAsia="Times New Roman CYR" w:cs="Times New Roman"/>
          <w:sz w:val="24"/>
        </w:rPr>
      </w:pPr>
      <w:r w:rsidRPr="00700122">
        <w:rPr>
          <w:rFonts w:eastAsia="Times New Roman CYR" w:cs="Times New Roman"/>
          <w:sz w:val="24"/>
        </w:rPr>
        <w:t>Уважаемые депутаты и приглашенные!</w:t>
      </w:r>
    </w:p>
    <w:p w:rsidR="00700122" w:rsidRPr="00700122" w:rsidRDefault="00700122" w:rsidP="00D25172">
      <w:pPr>
        <w:autoSpaceDE w:val="0"/>
        <w:ind w:firstLine="709"/>
        <w:jc w:val="both"/>
        <w:rPr>
          <w:rFonts w:eastAsia="Times New Roman CYR" w:cs="Times New Roman"/>
          <w:sz w:val="24"/>
        </w:rPr>
      </w:pPr>
      <w:r w:rsidRPr="00700122">
        <w:rPr>
          <w:rFonts w:eastAsia="Times New Roman CYR" w:cs="Times New Roman"/>
          <w:sz w:val="24"/>
        </w:rPr>
        <w:t xml:space="preserve">Таковы основные итоги работы депутатского корпуса </w:t>
      </w:r>
      <w:r>
        <w:rPr>
          <w:rFonts w:eastAsia="Times New Roman CYR" w:cs="Times New Roman"/>
          <w:sz w:val="24"/>
        </w:rPr>
        <w:t xml:space="preserve">третьего созыва </w:t>
      </w:r>
      <w:r w:rsidRPr="00700122">
        <w:rPr>
          <w:rFonts w:eastAsia="Times New Roman CYR" w:cs="Times New Roman"/>
          <w:sz w:val="24"/>
        </w:rPr>
        <w:t>в 2018 году!</w:t>
      </w:r>
    </w:p>
    <w:p w:rsidR="00700122" w:rsidRPr="00700122" w:rsidRDefault="00700122" w:rsidP="00D25172">
      <w:pPr>
        <w:autoSpaceDE w:val="0"/>
        <w:ind w:firstLine="709"/>
        <w:jc w:val="both"/>
        <w:rPr>
          <w:rFonts w:eastAsia="Times New Roman CYR" w:cs="Times New Roman"/>
          <w:sz w:val="24"/>
        </w:rPr>
      </w:pPr>
      <w:r w:rsidRPr="00700122">
        <w:rPr>
          <w:rFonts w:eastAsia="Times New Roman CYR" w:cs="Times New Roman"/>
          <w:sz w:val="24"/>
        </w:rPr>
        <w:t>Они показали, что Советом муниципального района проведена большая работа, но есть ещё много нерешённых задач. Для их решения необходимо продолжать работу во всех сферах жизнедеятельности района.</w:t>
      </w:r>
    </w:p>
    <w:p w:rsidR="00700122" w:rsidRPr="00700122" w:rsidRDefault="00700122" w:rsidP="00D25172">
      <w:pPr>
        <w:autoSpaceDE w:val="0"/>
        <w:ind w:firstLine="709"/>
        <w:jc w:val="both"/>
        <w:rPr>
          <w:rFonts w:eastAsia="Times New Roman CYR" w:cs="Times New Roman"/>
          <w:sz w:val="24"/>
        </w:rPr>
      </w:pPr>
      <w:r w:rsidRPr="00700122">
        <w:rPr>
          <w:rFonts w:eastAsia="Times New Roman CYR" w:cs="Times New Roman"/>
          <w:sz w:val="24"/>
        </w:rPr>
        <w:t>В заключение, хочу от имени депутатов Совета депутатов Приозерского района поблагодарить всех, кто вместе с нами принимал участие в разработке и совершенствовании местной правовой базы, а моих коллег по депутатскому корпусу за работу на благо наших избирателей, за защиту их прав и интересов.</w:t>
      </w:r>
    </w:p>
    <w:p w:rsidR="004655D0" w:rsidRPr="00D25172" w:rsidRDefault="00700122" w:rsidP="00D25172">
      <w:pPr>
        <w:autoSpaceDE w:val="0"/>
        <w:ind w:firstLine="709"/>
        <w:jc w:val="both"/>
        <w:rPr>
          <w:rFonts w:eastAsia="Times New Roman CYR" w:cs="Times New Roman"/>
          <w:sz w:val="24"/>
        </w:rPr>
      </w:pPr>
      <w:r w:rsidRPr="00700122">
        <w:rPr>
          <w:rFonts w:eastAsia="Times New Roman CYR" w:cs="Times New Roman"/>
          <w:sz w:val="24"/>
        </w:rPr>
        <w:t>Спасибо за внимание!</w:t>
      </w:r>
    </w:p>
    <w:sectPr w:rsidR="004655D0" w:rsidRPr="00D25172" w:rsidSect="00A92F9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2D1" w:rsidRDefault="007E691E">
      <w:r>
        <w:separator/>
      </w:r>
    </w:p>
  </w:endnote>
  <w:endnote w:type="continuationSeparator" w:id="0">
    <w:p w:rsidR="00C462D1" w:rsidRDefault="007E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A3" w:rsidRDefault="00341E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A3" w:rsidRDefault="00341E3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A3" w:rsidRDefault="00341E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2D1" w:rsidRDefault="007E691E">
      <w:r>
        <w:separator/>
      </w:r>
    </w:p>
  </w:footnote>
  <w:footnote w:type="continuationSeparator" w:id="0">
    <w:p w:rsidR="00C462D1" w:rsidRDefault="007E6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A3" w:rsidRDefault="00341E3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A3" w:rsidRDefault="00341E3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A3" w:rsidRDefault="00341E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36360"/>
    <w:multiLevelType w:val="hybridMultilevel"/>
    <w:tmpl w:val="4484DFA2"/>
    <w:lvl w:ilvl="0" w:tplc="775EB7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6F"/>
    <w:rsid w:val="000B5D6F"/>
    <w:rsid w:val="00146E84"/>
    <w:rsid w:val="00156E12"/>
    <w:rsid w:val="00341E35"/>
    <w:rsid w:val="00387343"/>
    <w:rsid w:val="004655D0"/>
    <w:rsid w:val="004F1A35"/>
    <w:rsid w:val="005A73F8"/>
    <w:rsid w:val="006F0573"/>
    <w:rsid w:val="00700122"/>
    <w:rsid w:val="00763AD7"/>
    <w:rsid w:val="007B63E6"/>
    <w:rsid w:val="007E691E"/>
    <w:rsid w:val="00A547E6"/>
    <w:rsid w:val="00A80434"/>
    <w:rsid w:val="00AD5EBF"/>
    <w:rsid w:val="00C462D1"/>
    <w:rsid w:val="00D25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E0524-4AAD-4989-ABE1-B5D4C86E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122"/>
    <w:pPr>
      <w:widowControl w:val="0"/>
      <w:suppressAutoHyphens/>
      <w:spacing w:after="0" w:line="240" w:lineRule="auto"/>
    </w:pPr>
    <w:rPr>
      <w:rFonts w:ascii="Times New Roman" w:eastAsia="SimSun" w:hAnsi="Times New Roman"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122"/>
    <w:pPr>
      <w:tabs>
        <w:tab w:val="center" w:pos="4677"/>
        <w:tab w:val="right" w:pos="9355"/>
      </w:tabs>
    </w:pPr>
  </w:style>
  <w:style w:type="character" w:customStyle="1" w:styleId="a4">
    <w:name w:val="Верхний колонтитул Знак"/>
    <w:basedOn w:val="a0"/>
    <w:link w:val="a3"/>
    <w:uiPriority w:val="99"/>
    <w:rsid w:val="00700122"/>
    <w:rPr>
      <w:rFonts w:ascii="Times New Roman" w:eastAsia="SimSun" w:hAnsi="Times New Roman" w:cs="Mangal"/>
      <w:kern w:val="1"/>
      <w:sz w:val="20"/>
      <w:szCs w:val="24"/>
      <w:lang w:eastAsia="hi-IN" w:bidi="hi-IN"/>
    </w:rPr>
  </w:style>
  <w:style w:type="paragraph" w:styleId="a5">
    <w:name w:val="footer"/>
    <w:basedOn w:val="a"/>
    <w:link w:val="a6"/>
    <w:uiPriority w:val="99"/>
    <w:unhideWhenUsed/>
    <w:rsid w:val="00700122"/>
    <w:pPr>
      <w:tabs>
        <w:tab w:val="center" w:pos="4677"/>
        <w:tab w:val="right" w:pos="9355"/>
      </w:tabs>
    </w:pPr>
  </w:style>
  <w:style w:type="character" w:customStyle="1" w:styleId="a6">
    <w:name w:val="Нижний колонтитул Знак"/>
    <w:basedOn w:val="a0"/>
    <w:link w:val="a5"/>
    <w:uiPriority w:val="99"/>
    <w:rsid w:val="00700122"/>
    <w:rPr>
      <w:rFonts w:ascii="Times New Roman" w:eastAsia="SimSun" w:hAnsi="Times New Roman"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2546</Words>
  <Characters>14516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2019-04-17T11:28:00Z</cp:lastPrinted>
  <dcterms:created xsi:type="dcterms:W3CDTF">2019-03-11T11:55:00Z</dcterms:created>
  <dcterms:modified xsi:type="dcterms:W3CDTF">2019-04-17T11:35:00Z</dcterms:modified>
</cp:coreProperties>
</file>