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C152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Приказом Федерального агентства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по техническому регулированию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и метрологии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от 8 декабря 2011 г. N 739-ст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2A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2A">
        <w:rPr>
          <w:rFonts w:ascii="Times New Roman" w:hAnsi="Times New Roman" w:cs="Times New Roman"/>
          <w:b/>
          <w:bCs/>
          <w:sz w:val="28"/>
          <w:szCs w:val="28"/>
        </w:rPr>
        <w:t>ТУРИСТСКИЕ УСЛУГИ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2A">
        <w:rPr>
          <w:rFonts w:ascii="Times New Roman" w:hAnsi="Times New Roman" w:cs="Times New Roman"/>
          <w:b/>
          <w:bCs/>
          <w:sz w:val="28"/>
          <w:szCs w:val="28"/>
        </w:rPr>
        <w:t>УСЛУГИ ДЕТСКОГО И ЮНОШЕСКОГО ТУРИЗМА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2A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9C152A">
        <w:rPr>
          <w:rFonts w:ascii="Times New Roman" w:hAnsi="Times New Roman" w:cs="Times New Roman"/>
          <w:b/>
          <w:bCs/>
          <w:sz w:val="28"/>
          <w:szCs w:val="28"/>
          <w:lang w:val="en-US"/>
        </w:rPr>
        <w:t>Tourist services.</w:t>
      </w:r>
      <w:proofErr w:type="gramEnd"/>
      <w:r w:rsidRPr="009C15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Services for children's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9C152A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proofErr w:type="gramEnd"/>
      <w:r w:rsidRPr="009C15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youth tourism. General requirements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152A">
        <w:rPr>
          <w:rFonts w:ascii="Times New Roman" w:hAnsi="Times New Roman" w:cs="Times New Roman"/>
          <w:b/>
          <w:bCs/>
          <w:sz w:val="28"/>
          <w:szCs w:val="28"/>
        </w:rPr>
        <w:t>ГОСТ</w:t>
      </w:r>
      <w:r w:rsidRPr="009C15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9C152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54605-2011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C152A">
        <w:rPr>
          <w:rFonts w:ascii="Times New Roman" w:hAnsi="Times New Roman" w:cs="Times New Roman"/>
          <w:sz w:val="28"/>
          <w:szCs w:val="28"/>
        </w:rPr>
        <w:t>Группа</w:t>
      </w:r>
      <w:r w:rsidRPr="009C1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52A">
        <w:rPr>
          <w:rFonts w:ascii="Times New Roman" w:hAnsi="Times New Roman" w:cs="Times New Roman"/>
          <w:sz w:val="28"/>
          <w:szCs w:val="28"/>
        </w:rPr>
        <w:t>Т</w:t>
      </w:r>
      <w:r w:rsidRPr="009C152A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ОКС 03.080.30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ОКСТУ 01.31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Дата ведения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1 июля 2012 года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Предисловие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в Российской Федерации -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1.0-2004 "Стандартизация в Российской Федерации. Основные положения".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Сведения о стандарте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1. Разработан Некоммерческим партнерством "Национальный центр независимой экспертизы" при участии ОАО "Всероссийский научно-исследовательский институт сертификации".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199 "Туристские услуги и услуги средств размещения".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 Утвержден и введен в действие Приказом Федерального агентства по техническому регулированию и метрологии от 8 декабря 2011 г. N 739-ст.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4. Введен впервые.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Настоящий стандарт устанавливает общие требования к туристским и экскурсионным услугам, оказываемым для детей и юношества, и предназначен для применения организациями и индивидуальными предпринимателями, специализирующимися на детском и юношеском туризме.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2. НОРМАТИВНЫЕ ССЫЛКИ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50644-2009 Туристские услуги. Требования по обеспечению безопасности туристов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50690-2000 Туристские услуги.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50764-2009 Услуги общественного питания.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51185-2008 Туристские услуги. Средства размещения.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52887-2007 Услуги детям в учреждениях отдыха и оздоровления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53522-2009 Туристские и экскурсионные услуги. Основные положения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53997-2010 Туристские услуги. Информация для потребителей.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53998-2010 Туристские услуги для людей с ограниченными физическими возможностями.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54604-2011 Туристские услуги. Экскурсионные услуги.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lastRenderedPageBreak/>
        <w:t>3. ТЕРМИНЫ И ОПРЕДЕЛЕНИЯ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в значении, установленном Федеральным законом "Об основах туристской деятельности в Российской Федерации" </w:t>
      </w:r>
      <w:hyperlink w:anchor="Par182" w:history="1">
        <w:r w:rsidRPr="009C152A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4" w:history="1">
        <w:r w:rsidRPr="009C152A">
          <w:rPr>
            <w:rFonts w:ascii="Times New Roman" w:hAnsi="Times New Roman" w:cs="Times New Roman"/>
            <w:sz w:val="28"/>
            <w:szCs w:val="28"/>
          </w:rPr>
          <w:t>[2]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50690, ГОСТ Р 52887, ГОСТ Р 53522, а также следующие термины с соответствующими определениями: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3.1. Детский туризм: путешествия и/или экскурсии организованных туристских/экскурсионных групп детей в возрасте от 7 до 14 лет в сопровождении руководителя группы, по туристским маршрутам с познавательными, учебными, рекреационными, оздоровительными, физкультурно-спортивными и иными целями.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3.2. Юношеский туризм: путешествия и/или экскурсии организованных туристских/экскурсионных групп юношей и девушек в возрасте от 14 до 18 лет в сопровождении руководителя группы по туристским маршрутам с познавательными, учебными, рекреационными, оздоровительными, физкультурно-спортивными и иными целями.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3.3. Несовершеннолетний турист/экскурсант: ребенок/юноша/девушка в возрасте от 7 до 18 лет, посещающий страну (место) временного пребывания в лечебно-оздоровительных, рекреационных, познавательных и иных целях в сопровождении родителя (опекуна), доверенного лица или руководителя организованной туристской/экскурсионной группы.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3.4. Организованная туристская/экскурсионная группа детей/юношества: группа, состоящая из двух и более несовершеннолетних туристов/экскурсантов, путешествующих в сопровождении руководителя [без сопровождения родителей (опекунов)] в определенные даты, по определенному туристскому маршруту.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3.5. Сопровождающее лицо: физическое лицо (гражданин), имеющее специальную подготовку и навыки, которое сопровождает организованную туристскую/экскурсионную группу или одного несовершеннолетнего туриста во время путешествия и/или экскурсии, действующее на основании доверенности от родителей несовершеннолетнего туриста или его законных представителей, и договора, заключенного с туроператором или экскурсионной организацией.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Примечание. Сопровождающее лицо должно иметь аптечку и владеть навыками оказания первой медицинской помощи.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3.6. Руководитель группы: физическое лицо (гражданин), имеющее специальную подготовку и навыки, организующее путешествие и/или экскурсию, сопровождающее туристскую/экскурсионную группу, действующее на основании доверенности от родителей несовершеннолетнего туриста или его законных представителей и договора, заключенного с туроператором или экскурсионной организацией.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Примечание. Руководитель группы должен иметь аптечку и владеть навыками оказания первой медицинской помощи.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4. ВИДЫ УСЛУГ В ДЕТСКОМ И ЮНОШЕСКОМ ТУРИЗМЕ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4.1. Виды туристских и экскурсионных услуг, оказываемых в детском и юношеском туризме, определены в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53522, раздел 5.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lastRenderedPageBreak/>
        <w:t>4.2. Особенности оказания туристских/экскурсионных услуг в детском и юношеском туризме обусловлены возрастом и физическими возможностями несовершеннолетних туристов/экскурсантов.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Услуги детского и юношеского туризма подразделяют в зависимости от возраста туристов, от продолжительности и степени сложности путешествия, в том числе с активными видами передвижения.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4.2.1. В зависимости от возраста несовершеннолетних туристов/экскурсантов туристские путешествия/экскурсии подразделяют на группы: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для детей (возраст туристов/экскурсантов от 7 до 14 лет);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для юношества (возраст туристов/экскурсантов от 14 до 18 лет).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4.2.2. В детском и юношеском туризме различают следующие виды туристских услуг: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отдыха и оздоровления, в том числе предоставляемые в детских и молодежных лагерях/центрах;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по организации путешествий/экскурсий по познавательным маршрутам, в том числе образовательным и краеведческим;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по организации туристских слетов;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по организации развлекательных поездок;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по организации поездок на образовательные, культурные, спортивные и иные мероприятия;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отдыха с активными видами передвижения (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некатегорийные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 xml:space="preserve"> маршруты);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услуги по организации международных и межрегиональных обменов.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4.3. Различают следующие виды детских и юношеских лагерей/центров: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52A">
        <w:rPr>
          <w:rFonts w:ascii="Times New Roman" w:hAnsi="Times New Roman" w:cs="Times New Roman"/>
          <w:sz w:val="28"/>
          <w:szCs w:val="28"/>
        </w:rPr>
        <w:t>- детские лагеря отдыха (загородные, городские дневного пребывания и др.);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52A">
        <w:rPr>
          <w:rFonts w:ascii="Times New Roman" w:hAnsi="Times New Roman" w:cs="Times New Roman"/>
          <w:sz w:val="28"/>
          <w:szCs w:val="28"/>
        </w:rPr>
        <w:t>- специализированные (профильные) туристские лагеря/центры (спортивно-оздоровительные, образовательные, оборонно-спортивные, труда и отдыха, эколого-биологические, технические, краеведческие и др.);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оздоровительные центры, базы и комплексы.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 ОБЩИЕ ТРЕБОВАНИЯ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5.1. Туристские услуги, оказываемые детям и юношеству, должны соответствовать законодательству Российской Федерации </w:t>
      </w:r>
      <w:hyperlink w:anchor="Par182" w:history="1">
        <w:r w:rsidRPr="009C152A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4" w:history="1">
        <w:r w:rsidRPr="009C152A">
          <w:rPr>
            <w:rFonts w:ascii="Times New Roman" w:hAnsi="Times New Roman" w:cs="Times New Roman"/>
            <w:sz w:val="28"/>
            <w:szCs w:val="28"/>
          </w:rPr>
          <w:t>[2]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6" w:history="1">
        <w:r w:rsidRPr="009C152A">
          <w:rPr>
            <w:rFonts w:ascii="Times New Roman" w:hAnsi="Times New Roman" w:cs="Times New Roman"/>
            <w:sz w:val="28"/>
            <w:szCs w:val="28"/>
          </w:rPr>
          <w:t>[3]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9" w:history="1">
        <w:r w:rsidRPr="009C152A">
          <w:rPr>
            <w:rFonts w:ascii="Times New Roman" w:hAnsi="Times New Roman" w:cs="Times New Roman"/>
            <w:sz w:val="28"/>
            <w:szCs w:val="28"/>
          </w:rPr>
          <w:t>[4]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, общим требованиям к туристским услугам согласно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50690, ГОСТ Р 54604, ГОСТ Р 52887 и требованиям настоящего стандарта.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5.2. Деятельность по оказанию туристских и экскурсионных услуг для детей и юношества осуществляют туроператоры, внесенные в единый федеральный реестр туроператоров в установленном порядке [1], и экскурсионные организации, выполняющие требования настоящего стандарта.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5.3. При формировании и реализации туристского продукта туроператорам,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турагентам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>, экскурсионным организациям, специализирующимся на детском и юношеском туризме, необходимо: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учитывать возрастные особенности и интересы туристов указанных категорий;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обеспечивать предоставление туристских и экскурсионных услуг, ориентированных на познавательную тематику, способствующих пропаганде здорового образа жизни, развитию интернационального и патриотического воспитания, а также с физкультурно-оздоровительными целями;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lastRenderedPageBreak/>
        <w:t>- предусматривать организацию отдыха и оздоровления в рекреационных и санаторно-курортных зонах, предпочтительно на базе организаций и учреждений, имеющих опыт работы с детьми и юношеством;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отдавать предпочтение районам с благоприятными климатическими, природными и экологическими условиями;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координировать работу по организации путешествий и экскурсий с образовательными учреждениями, физкультурно-спортивными организациями и органами исполнительной власти в сфере туризма и образования;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- при оказании услуг для детей и юношества с ограниченными физическими возможностями и детей социально незащищенных категорий обеспечивать обязательное соблюдение законодательства [5] и нормативных документов, в том числе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52887, ГОСТ Р 53998 с целью обеспечения полноценной жизнедеятельности детей-инвалидов и их интеграции в общество.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5.4. Туроператоры,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 xml:space="preserve">, экскурсионные организации должны обеспечить своевременное получение туристами необходимой и достоверной информации в соответствии с действующими правилами [4],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53997 и дополнительными рекомендациями, приведенными ниже.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5.4.1. Информация о путешествии/экскурсии, отдыхе детей и юношества должна быть доведена непосредственно до потребителей услуг - несовершеннолетних туристов, а также их родителей или законных представителей, заключающих договор о реализации туристского продукта.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5.4.2. Родителям или законным представителям несовершеннолетних туристов должна быть предоставлена информация о номерах телефонов руководителя группы, сопровождающего группу, ответственного представителя туристской организации для получения оперативной информации о ребенке, находящемся на маршруте путешествия или на отдыхе и оздоровлении.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5.4.3. Во время путешествия/экскурсии, отдыха и оздоровления несовершеннолетних туристов туроператоры и исполнители туристских и экскурсионных услуг должны принимать все меры для защиты туристов от информации и действий третьих лиц, которые могут нанести вред здоровью, нравственному и духовному развитию.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5.4.4. При оказании туристских услуг всех видов недопустимы распространение рекламной продукции, демонстрация фильмов, телепередач, пропагандирующих насилие, жестокость, наркоманию, алкоголизм, порнографию и другие негативные явления [6].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 xml:space="preserve">При въезде/выезде несовершеннолетних туристов в страну (место) временного пребывания родители или законные представители несовершеннолетних туристов должны предоставить туроператору необходимые документы, установленные законодательством Российской Федерации </w:t>
      </w:r>
      <w:hyperlink w:anchor="Par186" w:history="1">
        <w:r w:rsidRPr="009C152A">
          <w:rPr>
            <w:rFonts w:ascii="Times New Roman" w:hAnsi="Times New Roman" w:cs="Times New Roman"/>
            <w:sz w:val="28"/>
            <w:szCs w:val="28"/>
          </w:rPr>
          <w:t>[3]</w:t>
        </w:r>
      </w:hyperlink>
      <w:r w:rsidRPr="009C152A">
        <w:rPr>
          <w:rFonts w:ascii="Times New Roman" w:hAnsi="Times New Roman" w:cs="Times New Roman"/>
          <w:sz w:val="28"/>
          <w:szCs w:val="28"/>
        </w:rPr>
        <w:t xml:space="preserve"> и законодательством страны пребывания, в том числе нотариально заверенные разрешения от обоих родителей (опекунов, усыновителей, попечителей) на въезд/выезд, доверенности на имя руководителя группы и/или сопровождающего.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5.6. Если туристское путешествие/экскурсия связано с повышенными физическими нагрузками, неблагоприятными для здоровья климатическими условиями (перепады давления, температуры, повышенная влажность и т.п.), прохождением несовершеннолетними туристами маршрутов повышенной сложности с активными видами отдыха, родители туристов должны быть своевременно проинформированы об этом до начала путешествия/экскурсии. В </w:t>
      </w:r>
      <w:r w:rsidRPr="009C152A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 родители (опекуны) должны представить объективную информацию о состоянии здоровья несовершеннолетнего туриста или необходимые медицинские документы.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5.7. Количество руководителей групп несовершеннолетних туристов определяется в зависимости от их возраста: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для детей в возрасте от 7 до 14 лет - один руководитель группы на 10 несовершеннолетних туристов;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для юношества в возрасте от 14 до 18 лет - один руководитель группы на 15 несовершеннолетних туристов.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5.8. При организации путешествий по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некатегорийным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 xml:space="preserve"> туристским маршрутам с активными видами передвижения для детей и юношества туроператоры должны руководствоваться требованиями действующих инструкций [7],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50644.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5.8.1. При организации путешествий по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категорийным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 xml:space="preserve"> (1-й, 2-й, 3-й категорий сложности) маршрутам для детей и юношества туроператоры должны руководствоваться действующими законодательными и нормативными документами, а также документами Туристского Спортивного Союза России [8].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5.8.2. На маршруты 1-й категории сложности допускаются несовершеннолетние туристы в возрасте от 12 лет, 2-й категории - в возрасте от 14 лет и старше. Группу численностью от 12 до 15 человек сопровождает один руководитель группы.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На маршруты 3-й категории сложности допускаются несовершеннолетние туристы в возрасте от 15 лет и старше. Группу численностью от 8 до 12 человек сопровождает один руководитель группы.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5.8.3. При выезде организованных групп несовершеннолетних туристов на отдых за рубеж без сопровождения родителей, опекунов или попечителей обязанности законных представителей несовершеннолетних несут руководители групп [3].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5.9. При формировании туристских/экскурсионных групп несовершеннолетних туристов необходимо обеспечивать наличие отличительных признаков, идентифицирующих принадлежность туристов к определенной группе: значки, футболки, пилотки, кепки и пр.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5.10. При оказании услуг временного проживания для детей и юношества необходимо руководствоваться общими требованиями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51185 и дополнительными рекомендациями, приведенными ниже: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оборудование гостиниц и иных средств размещения, используемых для проживания и отдыха несовершеннолетних туристов, а также прилегающей территории должно отвечать строительным нормам и правилам и соответствовать профилю деятельности, гигиеническим нормам, требованиям санитарно-эпидемиологической и пожарной безопасности, предусмотренным для туристов данных категорий;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 размещении несовершеннолетних туристов, особенно детей, в стационарных зданиях не рекомендуется расселять их выше третьего этажа;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спальные помещения, санузлы общего пользования, душевые для мальчиков и девочек (юношей и девушек) устраивают раздельно независимо от возрастных групп;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 одновременном размещении взрослых и несовершеннолетних туристов в коллективных средствах размещения (гостиницах, мотелях, санаториях, базах/центрах отдыха и т.д.) необходимо предусматривать их раздельное расселение, по возможности - на отдельных этажах или в отдельном крыле здания;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lastRenderedPageBreak/>
        <w:t>- при оказании услуг временного проживания для несовершеннолетних туристов (независимо от их категории) необходимо предусматривать оказание дополнительных услуг, в том числе услуг питания, стирки, мелкого ремонта одежды и обуви.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5.11. При оказании услуг питания во время путешествий, экскурсий в учреждениях отдыха и оздоровления необходимо руководствоваться общими требованиями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50764 и дополнительными рекомендациями, приведенными ниже.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5.11.1. Питание несовершеннолетних туристов должно быть рациональным, полноценным, разнообразным и соответствовать физиологическим потребностям.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5.11.2. Требования, предъявляемые к услугам питания: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 составлении меню для детей не следует включать одноименные блюда и гарниры в течение одного дня и более двух дней подряд;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ежедневное меню должно включать овощи, фрукты и кисломолочные продукты, а также продукты и блюда с повышенным содержанием витамина C и витаминов группы B;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в случае организации питания с фиксированным набором блюд необходимо соблюдать суммарную калорийность рациона в соответствии с нормами физиологических потребностей [9];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допускаются отклонения от указанных требований в случаях проживания детей в палаточных лагерях и т.д. с условием обязательного соблюдения параметров допустимого отклонения при наличии письменного согласия родителей и указанием в договоре, заключаемом с туроператором;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несовершеннолетним туристам с ослабленным здоровьем должно быть предоставлено усиленное питание.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5.11.3. В оздоровительных лагерях/центрах для несовершеннолетних туристов должно быть предусмотрено лечебно-профилактическое питание.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5.11.4. В лагерях/центрах с круглосуточным пребыванием рекомендуется обеспечение детей и подростков трехразовым питанием с перерывами между приемами пищи не более 4 ч.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5.12. Требования к программам туристского обслуживания в детском и юношеском туризме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Программы путешествия/экскурсии, отдыха и оздоровления должны быть разработаны туроператором в соответствии с возрастными особенностями несовершеннолетних туристов различных возрастных групп.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В программах туристского обслуживания несовершеннолетних туристов должны быть предусмотрены: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52A">
        <w:rPr>
          <w:rFonts w:ascii="Times New Roman" w:hAnsi="Times New Roman" w:cs="Times New Roman"/>
          <w:sz w:val="28"/>
          <w:szCs w:val="28"/>
        </w:rPr>
        <w:t>- отдых и досуг, включая проведение культурно-познавательных, оздоровительных, физкультурных мероприятий, организацию экскурсий, походов, спортивных игр, конкурсов, олимпиад и т.д.;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мероприятия по развитию интеллектуальных и творческих способностей, патриотического воспитания, профориентации, пропаганды здорового образа жизни;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обучение основам бизнеса и правовой культуры.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5.13. При организации путешествий и отдыха на водных объектах (на реках, озерах, морях, в бассейнах и т.д.) необходимо соблюдать требования безопасности, предъявляемые к состоянию указанных объектов и используемого оборудования, содержанию водной акватории, правила поведения на воде, а также учитывать следующие рекомендации: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lastRenderedPageBreak/>
        <w:t>- во время пребывания несовершеннолетних туристов на воде обязательно наличие в зоне купания руководителей групп и спасательной службы, укомплектованной квалифицированными спасателями;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 организации пляжного отдыха несовершеннолетних туристов необходимо предусматривать свободный доступ к питьевой воде, наличие навесов от солнца, четко обозначенных линией поплавков зон купания глубиной не более 1,2 м с беспрепятственным входом и выходом, наличие кабинок для переодевания, пунктов оказания первой медицинской помощи с квалифицированным медицинским работником;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 организации искусственных водоемов (бассейнов) необходимо предусматривать наличие специального покрытия пола, исключающего скольжение.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5.14. При организации пляжного отдыха несовершеннолетних туристов на территории Российской Федерации рекомендуется использовать пляжи, имеющие свидетельство о присвоении категории [10], при поездках за рубеж - пляжи и места отдыха, оборудованные и приспособленные для купания несовершеннолетних туристов.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5.15. При организации путешествий, отдыха и оздоровления несовершеннолетних туристов на горнолыжных курортах на территории Российской Федерации рекомендуется использовать горнолыжные трассы, имеющие зеленые и синие категории [10], при поездках за рубеж - трассы, классифицированные в соответствии с требованиями страны пребывания, установленными для горнолыжных трасс, используемых для катания несовершеннолетних туристов.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5.16. Услуги по перевозке несовершеннолетних туристов должны оказываться с соблюдением правил и требований безопасности, установленных для транспорта определенного вида, и в сопровождении руководителя группы. Перевозку несовершеннолетних туристов автотранспортом рекомендуется осуществлять преимущественно в светлое время суток.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5.17. Во время путешествия и отдыха запрещено привлекать несовершеннолетних туристов к тяжелым физическим работам и работам, связанным с риском для жизни и здоровья в части электр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>, а также к уборочным работам.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6. ТРЕБОВАНИЯ БЕЗОПАСНОСТИ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6.1. При оказании услуг детского и юношеского туризма должны быть обеспечены безопасные условия для жизни и здоровья несовершеннолетних туристов, сохранность их имущества, соблюдены правила оказания услуг по реализации туристского продукта [4], требования нормативных документов федеральных органов исполнительной власти в части безопасности, а также требования ГОСТ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 xml:space="preserve"> 50644.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При предоставлении услуг детского и юношеского туризма туроператор обязан руководствоваться законодательством по безопасности туризма страны пребывания.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 xml:space="preserve">При оказании услуг детского и юношеского туризма туроператор обязан осуществлять страхование жизни и здоровья несовершеннолетних туристов, в том числе от несчастного случая, включая оказание всех видов медицинской помощи в стационарных медицинских учреждениях и оплату транспортных и эвакуационных расходов, а также медицинское страхование, обеспечивающее оплату дополнительных медицинских и иных услуг (сверх установленных программами </w:t>
      </w:r>
      <w:r w:rsidRPr="009C152A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страхования) на весь период путешествия, отдыха</w:t>
      </w:r>
      <w:proofErr w:type="gramEnd"/>
      <w:r w:rsidRPr="009C152A">
        <w:rPr>
          <w:rFonts w:ascii="Times New Roman" w:hAnsi="Times New Roman" w:cs="Times New Roman"/>
          <w:sz w:val="28"/>
          <w:szCs w:val="28"/>
        </w:rPr>
        <w:t>, экскурсии и оздоровления.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При страховании несовершеннолетних туристов рекомендуется заключать договоры со страховой компанией, имеющей прямое обслуживание в службе "</w:t>
      </w:r>
      <w:proofErr w:type="spellStart"/>
      <w:r w:rsidRPr="009C152A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9C152A">
        <w:rPr>
          <w:rFonts w:ascii="Times New Roman" w:hAnsi="Times New Roman" w:cs="Times New Roman"/>
          <w:sz w:val="28"/>
          <w:szCs w:val="28"/>
        </w:rPr>
        <w:t>" в соответствии с установленными требованиями. Страхование должно осуществляться без франшизы с повышенным коэффициентом страхового покрытия.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6.3. Во время проведения занятий физкультурой и различными видами активного отдыха (катание на лыжах, лошадях и т.п.) обязательно наличие квалифицированных инструкторов или тренеров.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6.4. При оказании услуг детского и юношеского туризма следует соблюдать требования охраны окружающей среды. Процесс оказания туристских и экскурсионных услуг не должен оказывать негативного влияния на окружающую среду.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7. ТРЕБОВАНИЯ К ПЕРСОНАЛУ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7.1. На всех этапах формирования и реализации туристского продукта обслуживание несовершеннолетних туристов должны осуществлять менеджеры, инструкторы, гиды, руководители групп и сопровождающие, имеющие специальную подготовку.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7.2. Персонал, оказывающий услуги детского и юношеского туризма, должен обладать знаниями и специальными навыками по действиям в чрезвычайных ситуациях, оказанию первой медицинской и психологической помощи несовершеннолетним туристам, в том числе: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знать и учитывать в процессе оказания туристских услуг индивидуальные особенности детей и подростков, особенности развития, воспитания, физического и психологического состояния;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владеть методиками адаптации и реабилитации, знать анимационные технологии при организации досуга и отдыха и т.д.;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52A">
        <w:rPr>
          <w:rFonts w:ascii="Times New Roman" w:hAnsi="Times New Roman" w:cs="Times New Roman"/>
          <w:sz w:val="28"/>
          <w:szCs w:val="28"/>
        </w:rPr>
        <w:t>- уметь оказывать необходимую помощь туристам с ограниченными физическими возможностями при пользовании специальным оборудованием и приспособлениями: инвалидными креслами, колясками, подъемниками, звукоусиливающими декодерами, телетекстами для глухих и дисплеями для слабовидящих, специальными телефонными аппаратами, атласами, глобусами для инвалидов по зрению, внутренними переговорными устройствами, слуховыми аппаратами и др.;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создавать атмосферу благожелательности и гостеприимства, уметь разрешать конфликтные ситуации.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Сопровождающий и/или руководитель группы обязаны заключить договор с туристской организацией, в котором должны быть указаны полномочия и взаимная ответственность сторон, и предоставить медицинские справки о состоянии здоровья, включая справки из психоневрологического и наркологического диспансеров, а также справку об отсутствии судимости.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7.4. При организации отдыха и оздоровления детей и юношества в центрах/лагерях различной направленности рекомендуется привлекать персонал с опытом работы в детских и молодежных центрах/лагерях или детских </w:t>
      </w:r>
      <w:r w:rsidRPr="009C152A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и прошедший специальную подготовку и повышение квалификации.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9C152A">
        <w:rPr>
          <w:rFonts w:ascii="Times New Roman" w:hAnsi="Times New Roman" w:cs="Times New Roman"/>
          <w:sz w:val="28"/>
          <w:szCs w:val="28"/>
        </w:rPr>
        <w:t>Сопровождающий и руководитель организованной группы несовершеннолетних туристов должны: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прилагать усилия для соблюдения детьми и юношеством требований безопасности, правил поведения, совместимого с традициями и культурными обычаями страны (места) пребывания, а также правил охраны памятников культуры и истории;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предоставить возможность сдачи детьми ценностей и проездных документов, а в случае передачи таковых им - нести ответственность за их сохранность во время путешествия/экскурсии;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прилагать максимальные усилия для исключения возможности потребления несовершеннолетними туристами алкогольной и табачной продукции;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- в случае возникновения угрозы безопасности немедленно поставить в известность туроператора и местные органы власти, а также принять все возможные и необходимые меры по ее устранению, включая изменение программы путешествия/экскурсии.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52A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182"/>
      <w:bookmarkEnd w:id="1"/>
      <w:r w:rsidRPr="009C152A">
        <w:rPr>
          <w:rFonts w:ascii="Courier New" w:hAnsi="Courier New" w:cs="Courier New"/>
          <w:sz w:val="20"/>
          <w:szCs w:val="20"/>
        </w:rPr>
        <w:t xml:space="preserve">    [1]  Федеральный закон от 24.11.1996 г. N 132-ФЗ "Об основах </w:t>
      </w:r>
      <w:proofErr w:type="gramStart"/>
      <w:r w:rsidRPr="009C152A">
        <w:rPr>
          <w:rFonts w:ascii="Courier New" w:hAnsi="Courier New" w:cs="Courier New"/>
          <w:sz w:val="20"/>
          <w:szCs w:val="20"/>
        </w:rPr>
        <w:t>туристской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деятельности в Российской Федерации" с изменениями и дополнениями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84"/>
      <w:bookmarkEnd w:id="2"/>
      <w:r w:rsidRPr="009C152A">
        <w:rPr>
          <w:rFonts w:ascii="Courier New" w:hAnsi="Courier New" w:cs="Courier New"/>
          <w:sz w:val="20"/>
          <w:szCs w:val="20"/>
        </w:rPr>
        <w:t xml:space="preserve">    [2]  Федеральный закон от 24.07.1998 г. N 124-ФЗ "Об основных гарантиях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прав ребенка в Российской Федерации" с изменениями и дополнениями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86"/>
      <w:bookmarkEnd w:id="3"/>
      <w:r w:rsidRPr="009C152A">
        <w:rPr>
          <w:rFonts w:ascii="Courier New" w:hAnsi="Courier New" w:cs="Courier New"/>
          <w:sz w:val="20"/>
          <w:szCs w:val="20"/>
        </w:rPr>
        <w:t xml:space="preserve">    [3]  Федеральный  закон  от 15.08.1996 г. N 114-ФЗ "О   порядке  выезда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из   Российской   Федерации  и  въезда   в   Российскую Федерацию"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с изменениями и дополнениями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89"/>
      <w:bookmarkEnd w:id="4"/>
      <w:r w:rsidRPr="009C152A">
        <w:rPr>
          <w:rFonts w:ascii="Courier New" w:hAnsi="Courier New" w:cs="Courier New"/>
          <w:sz w:val="20"/>
          <w:szCs w:val="20"/>
        </w:rPr>
        <w:t xml:space="preserve">    [4]  Правила   оказания   услуг  по  реализации  туристского  продукта,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утверждены   Постановлением   Правительства   Российской Федерации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от 18.07.2007 г. N 452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92"/>
      <w:bookmarkEnd w:id="5"/>
      <w:r w:rsidRPr="009C152A">
        <w:rPr>
          <w:rFonts w:ascii="Courier New" w:hAnsi="Courier New" w:cs="Courier New"/>
          <w:sz w:val="20"/>
          <w:szCs w:val="20"/>
        </w:rPr>
        <w:t xml:space="preserve">    [5]  Федеральный  закон  от 24.11.1995 г. N 181-ФЗ "О социальной защите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инвалидов в Российской Федерации" с изменениями и дополнениями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94"/>
      <w:bookmarkEnd w:id="6"/>
      <w:r w:rsidRPr="009C152A">
        <w:rPr>
          <w:rFonts w:ascii="Courier New" w:hAnsi="Courier New" w:cs="Courier New"/>
          <w:sz w:val="20"/>
          <w:szCs w:val="20"/>
        </w:rPr>
        <w:t xml:space="preserve">    [6]  Федеральный  закон  от  29.12.2010  г. N 436-ФЗ "О защите детей </w:t>
      </w:r>
      <w:proofErr w:type="gramStart"/>
      <w:r w:rsidRPr="009C152A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информации, причиняющей вред их здоровью и развитию"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196"/>
      <w:bookmarkEnd w:id="7"/>
      <w:r w:rsidRPr="009C152A">
        <w:rPr>
          <w:rFonts w:ascii="Courier New" w:hAnsi="Courier New" w:cs="Courier New"/>
          <w:sz w:val="20"/>
          <w:szCs w:val="20"/>
        </w:rPr>
        <w:t xml:space="preserve">    [7]  Инструкция   по  организации  и  проведению  туристских   походов,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экспедиций   и     экскурсий    (путешествий)    с       учащимися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общеобразовательных школ и профессиональных училищ, воспитанниками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детских домов и школ-интернатов и студентами педагогических училищ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C152A">
        <w:rPr>
          <w:rFonts w:ascii="Courier New" w:hAnsi="Courier New" w:cs="Courier New"/>
          <w:sz w:val="20"/>
          <w:szCs w:val="20"/>
        </w:rPr>
        <w:t>Российской   Федерации   (Приложение   1   к  Приказу Министерства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образования Российской Федерации от 13.07.1992 г. N 293)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02"/>
      <w:bookmarkEnd w:id="8"/>
      <w:r w:rsidRPr="009C152A">
        <w:rPr>
          <w:rFonts w:ascii="Courier New" w:hAnsi="Courier New" w:cs="Courier New"/>
          <w:sz w:val="20"/>
          <w:szCs w:val="20"/>
        </w:rPr>
        <w:t xml:space="preserve">    [8]  Правила  проведения  соревнований,  туристских спортивных походов,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путешествий    и     организации    спортивных     туров.   Кодекс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путешественника, </w:t>
      </w:r>
      <w:proofErr w:type="gramStart"/>
      <w:r w:rsidRPr="009C152A">
        <w:rPr>
          <w:rFonts w:ascii="Courier New" w:hAnsi="Courier New" w:cs="Courier New"/>
          <w:sz w:val="20"/>
          <w:szCs w:val="20"/>
        </w:rPr>
        <w:t>утвержден</w:t>
      </w:r>
      <w:proofErr w:type="gramEnd"/>
      <w:r w:rsidRPr="009C152A">
        <w:rPr>
          <w:rFonts w:ascii="Courier New" w:hAnsi="Courier New" w:cs="Courier New"/>
          <w:sz w:val="20"/>
          <w:szCs w:val="20"/>
        </w:rPr>
        <w:t xml:space="preserve"> Федерацией спортивного туризма России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05"/>
      <w:bookmarkEnd w:id="9"/>
      <w:r w:rsidRPr="009C152A">
        <w:rPr>
          <w:rFonts w:ascii="Courier New" w:hAnsi="Courier New" w:cs="Courier New"/>
          <w:sz w:val="20"/>
          <w:szCs w:val="20"/>
        </w:rPr>
        <w:t xml:space="preserve">    [9]  Методические  рекомендации МР 2.3.1.2432-08 "Нормы </w:t>
      </w:r>
      <w:proofErr w:type="gramStart"/>
      <w:r w:rsidRPr="009C152A">
        <w:rPr>
          <w:rFonts w:ascii="Courier New" w:hAnsi="Courier New" w:cs="Courier New"/>
          <w:sz w:val="20"/>
          <w:szCs w:val="20"/>
        </w:rPr>
        <w:t>физиологических</w:t>
      </w:r>
      <w:proofErr w:type="gramEnd"/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потребностей  в  энергии  и пищевых веществах для различных  групп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населения   Российской    Федерации",   утверждены   18.12.2009 г.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Федеральной службой по надзору в сфере   защиты прав  потребителей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и благополучия человека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10"/>
      <w:bookmarkEnd w:id="10"/>
      <w:r w:rsidRPr="009C152A">
        <w:rPr>
          <w:rFonts w:ascii="Courier New" w:hAnsi="Courier New" w:cs="Courier New"/>
          <w:sz w:val="20"/>
          <w:szCs w:val="20"/>
        </w:rPr>
        <w:t xml:space="preserve">    [10] Приказ  Министерства  спорта,  туризма   и   молодежной   политики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Российской Федерации от 25.01.2011 г. N 35 "Об утверждении порядка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классификации объектов туристской  индустрии, включающих гостиницы</w:t>
      </w:r>
    </w:p>
    <w:p w:rsidR="00B87450" w:rsidRPr="009C152A" w:rsidRDefault="00B87450" w:rsidP="00B874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2A">
        <w:rPr>
          <w:rFonts w:ascii="Courier New" w:hAnsi="Courier New" w:cs="Courier New"/>
          <w:sz w:val="20"/>
          <w:szCs w:val="20"/>
        </w:rPr>
        <w:t xml:space="preserve">         и иные средства размещения, горнолыжные трассы, пляжи"</w:t>
      </w:r>
    </w:p>
    <w:bookmarkEnd w:id="0"/>
    <w:p w:rsidR="007C3235" w:rsidRPr="009C152A" w:rsidRDefault="007C3235"/>
    <w:sectPr w:rsidR="007C3235" w:rsidRPr="009C152A" w:rsidSect="005C784F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0"/>
    <w:rsid w:val="007C3235"/>
    <w:rsid w:val="009C152A"/>
    <w:rsid w:val="00B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2017-01-16T07:01:00Z</dcterms:created>
  <dcterms:modified xsi:type="dcterms:W3CDTF">2017-01-16T07:01:00Z</dcterms:modified>
</cp:coreProperties>
</file>